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E6" w:rsidRPr="00261D68" w:rsidRDefault="002552E6" w:rsidP="002552E6">
      <w:pPr>
        <w:jc w:val="center"/>
        <w:rPr>
          <w:b/>
        </w:rPr>
      </w:pPr>
      <w:r w:rsidRPr="00261D68">
        <w:rPr>
          <w:b/>
        </w:rPr>
        <w:t>ПРОТОКОЛ № 2</w:t>
      </w:r>
    </w:p>
    <w:p w:rsidR="002552E6" w:rsidRPr="00261D68" w:rsidRDefault="002552E6" w:rsidP="002552E6">
      <w:pPr>
        <w:jc w:val="center"/>
        <w:rPr>
          <w:b/>
        </w:rPr>
      </w:pPr>
    </w:p>
    <w:p w:rsidR="002552E6" w:rsidRPr="00261D68" w:rsidRDefault="002552E6" w:rsidP="002552E6">
      <w:pPr>
        <w:jc w:val="center"/>
      </w:pPr>
      <w:r w:rsidRPr="00261D68">
        <w:t>публичных слушаний по подготовке проекта внесения изменений в  Правила землепользования и застройки муниципального образования Журавского сельсовета Новоселицкого района Ставропольского края</w:t>
      </w:r>
    </w:p>
    <w:p w:rsidR="002552E6" w:rsidRPr="00261D68" w:rsidRDefault="002552E6" w:rsidP="002552E6">
      <w:pPr>
        <w:jc w:val="center"/>
      </w:pPr>
    </w:p>
    <w:p w:rsidR="002552E6" w:rsidRPr="00261D68" w:rsidRDefault="002552E6" w:rsidP="002552E6"/>
    <w:p w:rsidR="002552E6" w:rsidRPr="00261D68" w:rsidRDefault="002552E6" w:rsidP="002552E6">
      <w:r w:rsidRPr="00261D68">
        <w:t>Место проведения</w:t>
      </w:r>
      <w:proofErr w:type="gramStart"/>
      <w:r w:rsidRPr="00261D68">
        <w:t xml:space="preserve"> :</w:t>
      </w:r>
      <w:proofErr w:type="gramEnd"/>
      <w:r w:rsidRPr="00261D68">
        <w:t xml:space="preserve">  Администрация муниципального </w:t>
      </w:r>
      <w:r w:rsidR="004F319B" w:rsidRPr="00261D68">
        <w:t>образования Журавского сельсовета</w:t>
      </w:r>
    </w:p>
    <w:p w:rsidR="002552E6" w:rsidRPr="00261D68" w:rsidRDefault="002552E6" w:rsidP="002552E6">
      <w:r w:rsidRPr="00261D68">
        <w:t>Дата проведения  -    19 мая   2015 года</w:t>
      </w:r>
    </w:p>
    <w:p w:rsidR="002552E6" w:rsidRPr="00261D68" w:rsidRDefault="002552E6" w:rsidP="002552E6">
      <w:r w:rsidRPr="00261D68">
        <w:t>Время проведения -  10 -00 часов утра</w:t>
      </w:r>
    </w:p>
    <w:p w:rsidR="002552E6" w:rsidRPr="00261D68" w:rsidRDefault="002552E6" w:rsidP="002552E6">
      <w:r w:rsidRPr="00261D68">
        <w:t>Присутствовало     -  27  человек</w:t>
      </w:r>
    </w:p>
    <w:p w:rsidR="002552E6" w:rsidRPr="00261D68" w:rsidRDefault="002552E6" w:rsidP="004F319B">
      <w:pPr>
        <w:jc w:val="both"/>
      </w:pPr>
      <w:r w:rsidRPr="00261D68">
        <w:t xml:space="preserve">Председатель комиссии – </w:t>
      </w:r>
      <w:r w:rsidR="002047AD" w:rsidRPr="00261D68">
        <w:t>Толстов В</w:t>
      </w:r>
      <w:r w:rsidRPr="00261D68">
        <w:t xml:space="preserve">.В., глава МО Журавского сельсовета                                               </w:t>
      </w:r>
    </w:p>
    <w:p w:rsidR="002552E6" w:rsidRPr="00261D68" w:rsidRDefault="002552E6" w:rsidP="002552E6">
      <w:r w:rsidRPr="00261D68">
        <w:t xml:space="preserve">Секретарь комиссии  -  Булгакова Л.М.,                                                                                                                                                 </w:t>
      </w:r>
      <w:r w:rsidR="004F319B" w:rsidRPr="00261D68">
        <w:t xml:space="preserve">                   </w:t>
      </w:r>
      <w:r w:rsidRPr="00261D68">
        <w:t xml:space="preserve">специалист 2 категории администрации МО Журавского сельсовета </w:t>
      </w:r>
    </w:p>
    <w:p w:rsidR="002552E6" w:rsidRPr="00261D68" w:rsidRDefault="002552E6" w:rsidP="002552E6"/>
    <w:p w:rsidR="002552E6" w:rsidRPr="00261D68" w:rsidRDefault="002552E6" w:rsidP="002552E6">
      <w:pPr>
        <w:jc w:val="center"/>
      </w:pPr>
      <w:r w:rsidRPr="00261D68">
        <w:t>Повестка дня</w:t>
      </w:r>
      <w:proofErr w:type="gramStart"/>
      <w:r w:rsidRPr="00261D68">
        <w:t xml:space="preserve"> :</w:t>
      </w:r>
      <w:proofErr w:type="gramEnd"/>
    </w:p>
    <w:p w:rsidR="002552E6" w:rsidRPr="00261D68" w:rsidRDefault="002552E6" w:rsidP="002552E6">
      <w:pPr>
        <w:jc w:val="center"/>
      </w:pPr>
    </w:p>
    <w:p w:rsidR="002552E6" w:rsidRPr="00261D68" w:rsidRDefault="002552E6" w:rsidP="002552E6">
      <w:pPr>
        <w:jc w:val="both"/>
      </w:pPr>
      <w:r w:rsidRPr="00261D68">
        <w:t xml:space="preserve">1. Рассмотрение проекта внесения изменений   в Правила землепользования и застройки муниципального образования Журавского сельсовета. </w:t>
      </w:r>
    </w:p>
    <w:p w:rsidR="002552E6" w:rsidRPr="00261D68" w:rsidRDefault="002552E6" w:rsidP="002552E6">
      <w:pPr>
        <w:jc w:val="both"/>
      </w:pPr>
    </w:p>
    <w:p w:rsidR="002552E6" w:rsidRPr="00261D68" w:rsidRDefault="002552E6" w:rsidP="004E2D2B">
      <w:pPr>
        <w:ind w:firstLine="567"/>
        <w:jc w:val="both"/>
      </w:pPr>
      <w:r w:rsidRPr="00261D68">
        <w:rPr>
          <w:b/>
        </w:rPr>
        <w:t>Основание для проведения публичных слушаний</w:t>
      </w:r>
      <w:r w:rsidRPr="00261D68">
        <w:t>:</w:t>
      </w:r>
    </w:p>
    <w:p w:rsidR="002552E6" w:rsidRPr="00261D68" w:rsidRDefault="002552E6" w:rsidP="004E2D2B">
      <w:pPr>
        <w:ind w:firstLine="567"/>
        <w:jc w:val="both"/>
      </w:pPr>
      <w:r w:rsidRPr="00261D68">
        <w:t>- Градостроительный кодекс РФ</w:t>
      </w:r>
      <w:proofErr w:type="gramStart"/>
      <w:r w:rsidRPr="00261D68">
        <w:t xml:space="preserve"> ;</w:t>
      </w:r>
      <w:proofErr w:type="gramEnd"/>
    </w:p>
    <w:p w:rsidR="002552E6" w:rsidRPr="00261D68" w:rsidRDefault="002552E6" w:rsidP="004E2D2B">
      <w:pPr>
        <w:ind w:firstLine="567"/>
        <w:jc w:val="both"/>
      </w:pPr>
      <w:r w:rsidRPr="00261D68">
        <w:t>- Устав муниципального образования Журавского сельсовета;</w:t>
      </w:r>
    </w:p>
    <w:p w:rsidR="002552E6" w:rsidRPr="00261D68" w:rsidRDefault="002552E6" w:rsidP="004E2D2B">
      <w:pPr>
        <w:ind w:firstLine="567"/>
        <w:jc w:val="both"/>
      </w:pPr>
      <w:r w:rsidRPr="00261D68">
        <w:t xml:space="preserve">-Постановление главы муниципального образования Журавского сельсовета № </w:t>
      </w:r>
      <w:r w:rsidR="00FA7FE9" w:rsidRPr="00261D68">
        <w:t>22</w:t>
      </w:r>
      <w:r w:rsidRPr="00261D68">
        <w:t xml:space="preserve"> от 2</w:t>
      </w:r>
      <w:r w:rsidR="00FA7FE9" w:rsidRPr="00261D68">
        <w:t>1</w:t>
      </w:r>
      <w:r w:rsidRPr="00261D68">
        <w:t xml:space="preserve">  </w:t>
      </w:r>
      <w:r w:rsidR="00FA7FE9" w:rsidRPr="00261D68">
        <w:t>апреля</w:t>
      </w:r>
      <w:r w:rsidRPr="00261D68">
        <w:t xml:space="preserve"> 2015 года «О проведении публичных слушаний по проекту внесения изменений в Правила землепользования и застройки муниципального образования Журавского сельсовета Новоселицкого района Ставропольского края».</w:t>
      </w:r>
    </w:p>
    <w:p w:rsidR="002552E6" w:rsidRPr="00261D68" w:rsidRDefault="002552E6" w:rsidP="004E2D2B">
      <w:pPr>
        <w:ind w:firstLine="567"/>
        <w:jc w:val="both"/>
      </w:pPr>
      <w:r w:rsidRPr="00261D68">
        <w:t>Граждане, принявшие 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и обнародованию не подлежит.</w:t>
      </w:r>
    </w:p>
    <w:p w:rsidR="002552E6" w:rsidRPr="00261D68" w:rsidRDefault="002552E6" w:rsidP="004E2D2B">
      <w:pPr>
        <w:ind w:firstLine="567"/>
        <w:jc w:val="both"/>
      </w:pPr>
    </w:p>
    <w:p w:rsidR="002552E6" w:rsidRPr="00261D68" w:rsidRDefault="002552E6" w:rsidP="004E2D2B">
      <w:pPr>
        <w:ind w:firstLine="567"/>
        <w:jc w:val="both"/>
        <w:rPr>
          <w:b/>
        </w:rPr>
      </w:pPr>
      <w:r w:rsidRPr="00261D68">
        <w:rPr>
          <w:b/>
        </w:rPr>
        <w:t>Порядок проведения публичных слушаний:</w:t>
      </w:r>
    </w:p>
    <w:p w:rsidR="002552E6" w:rsidRPr="00261D68" w:rsidRDefault="002552E6" w:rsidP="004E2D2B">
      <w:pPr>
        <w:numPr>
          <w:ilvl w:val="0"/>
          <w:numId w:val="1"/>
        </w:numPr>
        <w:ind w:firstLine="567"/>
        <w:jc w:val="both"/>
      </w:pPr>
      <w:r w:rsidRPr="00261D68">
        <w:t>Выступления</w:t>
      </w:r>
      <w:proofErr w:type="gramStart"/>
      <w:r w:rsidRPr="00261D68">
        <w:t xml:space="preserve"> :</w:t>
      </w:r>
      <w:proofErr w:type="gramEnd"/>
    </w:p>
    <w:p w:rsidR="002552E6" w:rsidRPr="00261D68" w:rsidRDefault="002552E6" w:rsidP="004E2D2B">
      <w:pPr>
        <w:ind w:left="720" w:firstLine="567"/>
        <w:jc w:val="both"/>
      </w:pPr>
      <w:r w:rsidRPr="00261D68">
        <w:t xml:space="preserve">Главы МО Журавского сельсовета </w:t>
      </w:r>
      <w:r w:rsidR="002047AD" w:rsidRPr="00261D68">
        <w:t>Толстова В</w:t>
      </w:r>
      <w:r w:rsidRPr="00261D68">
        <w:t>.В.- председателя комиссии.</w:t>
      </w:r>
    </w:p>
    <w:p w:rsidR="002552E6" w:rsidRPr="00261D68" w:rsidRDefault="002552E6" w:rsidP="004E2D2B">
      <w:pPr>
        <w:numPr>
          <w:ilvl w:val="0"/>
          <w:numId w:val="1"/>
        </w:numPr>
        <w:ind w:firstLine="567"/>
        <w:jc w:val="both"/>
      </w:pPr>
      <w:r w:rsidRPr="00261D68">
        <w:t>Рассмотрение вопросов и предложений участников публичных слушаний.</w:t>
      </w:r>
    </w:p>
    <w:p w:rsidR="002552E6" w:rsidRPr="00261D68" w:rsidRDefault="002552E6" w:rsidP="004E2D2B">
      <w:pPr>
        <w:ind w:firstLine="567"/>
        <w:jc w:val="both"/>
      </w:pPr>
    </w:p>
    <w:p w:rsidR="002552E6" w:rsidRPr="00261D68" w:rsidRDefault="002552E6" w:rsidP="004E2D2B">
      <w:pPr>
        <w:ind w:firstLine="567"/>
        <w:jc w:val="both"/>
      </w:pPr>
      <w:r w:rsidRPr="00261D68"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2552E6" w:rsidRPr="00261D68" w:rsidRDefault="002552E6" w:rsidP="004E2D2B">
      <w:pPr>
        <w:ind w:firstLine="567"/>
        <w:jc w:val="both"/>
      </w:pPr>
    </w:p>
    <w:p w:rsidR="002552E6" w:rsidRPr="00261D68" w:rsidRDefault="002552E6" w:rsidP="004E2D2B">
      <w:pPr>
        <w:ind w:firstLine="567"/>
        <w:jc w:val="both"/>
      </w:pPr>
      <w:r w:rsidRPr="00261D68">
        <w:t>Слушали</w:t>
      </w:r>
      <w:proofErr w:type="gramStart"/>
      <w:r w:rsidRPr="00261D68">
        <w:t xml:space="preserve"> :</w:t>
      </w:r>
      <w:proofErr w:type="gramEnd"/>
      <w:r w:rsidRPr="00261D68">
        <w:t xml:space="preserve"> </w:t>
      </w:r>
      <w:r w:rsidR="002047AD" w:rsidRPr="00261D68">
        <w:t>Толстова В</w:t>
      </w:r>
      <w:r w:rsidRPr="00261D68">
        <w:t>.В. – председателя комиссии</w:t>
      </w:r>
      <w:proofErr w:type="gramStart"/>
      <w:r w:rsidRPr="00261D68">
        <w:t xml:space="preserve"> :</w:t>
      </w:r>
      <w:proofErr w:type="gramEnd"/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  <w:r w:rsidRPr="00261D68">
        <w:rPr>
          <w:color w:val="000000"/>
          <w:spacing w:val="-1"/>
        </w:rPr>
        <w:t>Уважаемые жители села Журавского и поселка Артезианского, депутаты, приглашенные!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</w:pPr>
      <w:r w:rsidRPr="00261D68">
        <w:rPr>
          <w:color w:val="000000"/>
          <w:spacing w:val="2"/>
        </w:rPr>
        <w:t xml:space="preserve">В целях более эффективного использования и развития территории МО Журавского сельсовета </w:t>
      </w:r>
      <w:r w:rsidRPr="00261D68">
        <w:rPr>
          <w:color w:val="000000"/>
          <w:spacing w:val="4"/>
        </w:rPr>
        <w:t xml:space="preserve">и учета мнения населения </w:t>
      </w:r>
      <w:r w:rsidRPr="00261D68">
        <w:t xml:space="preserve">на публичные слушания выносится ряд вопросов по внесению изменений в Правила землепользования и застройки МО Журавского сельсовета. 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 xml:space="preserve">Публичные слушания проводятся в соответствии с ФЗ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Pr="00261D68">
        <w:t>Журавского сельсовета</w:t>
      </w:r>
      <w:r w:rsidRPr="00261D68">
        <w:rPr>
          <w:color w:val="000000"/>
          <w:spacing w:val="-1"/>
        </w:rPr>
        <w:t xml:space="preserve">. </w:t>
      </w:r>
    </w:p>
    <w:p w:rsidR="002047AD" w:rsidRPr="00261D68" w:rsidRDefault="00E77323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>На информационном стенде администрации</w:t>
      </w:r>
      <w:r w:rsidR="002047AD" w:rsidRPr="00261D68">
        <w:rPr>
          <w:color w:val="000000"/>
          <w:spacing w:val="-1"/>
        </w:rPr>
        <w:t xml:space="preserve"> опубликован проект решения «О внесении изменений в Правила землепользования и застройки </w:t>
      </w:r>
      <w:r w:rsidRPr="00261D68">
        <w:t>Журавского сельсовета</w:t>
      </w:r>
      <w:r w:rsidR="002047AD" w:rsidRPr="00261D68">
        <w:rPr>
          <w:color w:val="000000"/>
          <w:spacing w:val="-1"/>
        </w:rPr>
        <w:t xml:space="preserve">». Данные материалы рассматривались на заседаниях Комиссии по землепользованию и </w:t>
      </w:r>
      <w:r w:rsidR="002047AD" w:rsidRPr="00261D68">
        <w:rPr>
          <w:color w:val="000000"/>
          <w:spacing w:val="-1"/>
        </w:rPr>
        <w:lastRenderedPageBreak/>
        <w:t xml:space="preserve">застройке при главе администрации </w:t>
      </w:r>
      <w:r w:rsidRPr="00261D68">
        <w:t>Журавского сельсовета</w:t>
      </w:r>
      <w:r w:rsidR="002047AD" w:rsidRPr="00261D68">
        <w:rPr>
          <w:color w:val="000000"/>
          <w:spacing w:val="-1"/>
        </w:rPr>
        <w:t xml:space="preserve">, где принято решение об  обсуждении указанных вопросов на Публичных слушаниях. </w:t>
      </w:r>
    </w:p>
    <w:p w:rsidR="00E77323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</w:pPr>
      <w:r w:rsidRPr="00261D68">
        <w:t xml:space="preserve">С момента опубликования проекта решения поступили </w:t>
      </w:r>
      <w:proofErr w:type="gramStart"/>
      <w:r w:rsidRPr="00261D68">
        <w:t>предложения</w:t>
      </w:r>
      <w:proofErr w:type="gramEnd"/>
      <w:r w:rsidRPr="00261D68">
        <w:t xml:space="preserve"> и замечания от жителей </w:t>
      </w:r>
      <w:r w:rsidR="00E77323" w:rsidRPr="00261D68">
        <w:t>села и поселка</w:t>
      </w:r>
      <w:r w:rsidRPr="00261D68">
        <w:t xml:space="preserve"> относительно рассматриваемого вопроса  по изменению градостроительного регламента части территориальн</w:t>
      </w:r>
      <w:r w:rsidR="00E77323" w:rsidRPr="00261D68">
        <w:t>ых</w:t>
      </w:r>
      <w:r w:rsidRPr="00261D68">
        <w:t xml:space="preserve"> зон</w:t>
      </w:r>
      <w:r w:rsidR="00E77323" w:rsidRPr="00261D68">
        <w:t>:</w:t>
      </w:r>
    </w:p>
    <w:p w:rsidR="00E77323" w:rsidRPr="00261D68" w:rsidRDefault="00E77323" w:rsidP="004E2D2B">
      <w:pPr>
        <w:widowControl w:val="0"/>
        <w:autoSpaceDE w:val="0"/>
        <w:autoSpaceDN w:val="0"/>
        <w:adjustRightInd w:val="0"/>
        <w:ind w:firstLine="567"/>
        <w:jc w:val="both"/>
      </w:pPr>
      <w:r w:rsidRPr="00261D68">
        <w:t>1. СХ -1   Зона сельскохозяйственного использования в населенных пунктах;</w:t>
      </w:r>
    </w:p>
    <w:p w:rsidR="00E77323" w:rsidRPr="00261D68" w:rsidRDefault="00E77323" w:rsidP="004E2D2B">
      <w:pPr>
        <w:widowControl w:val="0"/>
        <w:autoSpaceDE w:val="0"/>
        <w:autoSpaceDN w:val="0"/>
        <w:adjustRightInd w:val="0"/>
        <w:ind w:firstLine="567"/>
        <w:jc w:val="both"/>
      </w:pPr>
      <w:r w:rsidRPr="00261D68">
        <w:t>2.</w:t>
      </w:r>
      <w:r w:rsidR="002047AD" w:rsidRPr="00261D68">
        <w:t xml:space="preserve"> </w:t>
      </w:r>
      <w:r w:rsidRPr="00261D68">
        <w:t>СН -1   Зона кладбищ;</w:t>
      </w:r>
    </w:p>
    <w:p w:rsidR="00E77323" w:rsidRPr="00261D68" w:rsidRDefault="00E77323" w:rsidP="004E2D2B">
      <w:pPr>
        <w:widowControl w:val="0"/>
        <w:autoSpaceDE w:val="0"/>
        <w:autoSpaceDN w:val="0"/>
        <w:adjustRightInd w:val="0"/>
        <w:ind w:firstLine="567"/>
        <w:jc w:val="both"/>
      </w:pPr>
      <w:r w:rsidRPr="00261D68">
        <w:t>3.</w:t>
      </w:r>
      <w:r w:rsidRPr="00261D68">
        <w:rPr>
          <w:b/>
        </w:rPr>
        <w:t xml:space="preserve"> </w:t>
      </w:r>
      <w:r w:rsidRPr="00261D68">
        <w:t xml:space="preserve">ОД-1 </w:t>
      </w:r>
      <w:r w:rsidR="004F319B" w:rsidRPr="00261D68">
        <w:t>О</w:t>
      </w:r>
      <w:r w:rsidRPr="00261D68">
        <w:t>бщественно-деловая зона общественного центра;</w:t>
      </w:r>
    </w:p>
    <w:p w:rsidR="00E77323" w:rsidRPr="00261D68" w:rsidRDefault="00E77323" w:rsidP="004E2D2B">
      <w:pPr>
        <w:suppressAutoHyphens/>
        <w:autoSpaceDE w:val="0"/>
        <w:ind w:firstLine="567"/>
        <w:jc w:val="both"/>
      </w:pPr>
      <w:r w:rsidRPr="00261D68">
        <w:t>4.</w:t>
      </w:r>
      <w:r w:rsidRPr="00261D68">
        <w:rPr>
          <w:b/>
        </w:rPr>
        <w:t xml:space="preserve"> </w:t>
      </w:r>
      <w:r w:rsidRPr="00261D68">
        <w:t>Ж-2 Зона застройки индивидуальными жилыми домами (новое строительство);</w:t>
      </w:r>
    </w:p>
    <w:p w:rsidR="002047AD" w:rsidRPr="00261D68" w:rsidRDefault="00E77323" w:rsidP="004E2D2B">
      <w:pPr>
        <w:suppressAutoHyphens/>
        <w:autoSpaceDE w:val="0"/>
        <w:ind w:firstLine="567"/>
        <w:jc w:val="both"/>
        <w:rPr>
          <w:b/>
        </w:rPr>
      </w:pPr>
      <w:r w:rsidRPr="00261D68">
        <w:t xml:space="preserve">5. Ж-1 Зона застройки индивидуальными жилыми домами 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</w:pPr>
      <w:r w:rsidRPr="00261D68">
        <w:t xml:space="preserve">По данному вопросу направили извещения о желании принять участие в публичных слушаниях следующие жители </w:t>
      </w:r>
      <w:r w:rsidR="004F319B" w:rsidRPr="00261D68">
        <w:t>села и поселка</w:t>
      </w:r>
      <w:r w:rsidRPr="00261D68">
        <w:t xml:space="preserve">: </w:t>
      </w:r>
      <w:proofErr w:type="spellStart"/>
      <w:r w:rsidR="00E77323" w:rsidRPr="00261D68">
        <w:t>Ананченко</w:t>
      </w:r>
      <w:proofErr w:type="spellEnd"/>
      <w:r w:rsidR="00E77323" w:rsidRPr="00261D68">
        <w:t xml:space="preserve"> В.</w:t>
      </w:r>
      <w:proofErr w:type="gramStart"/>
      <w:r w:rsidR="00E77323" w:rsidRPr="00261D68">
        <w:t>В</w:t>
      </w:r>
      <w:proofErr w:type="gramEnd"/>
      <w:r w:rsidRPr="00261D68">
        <w:t xml:space="preserve">, Фролов </w:t>
      </w:r>
      <w:r w:rsidR="00E77323" w:rsidRPr="00261D68">
        <w:t>Н.И</w:t>
      </w:r>
      <w:r w:rsidRPr="00261D68">
        <w:t>., Кузьм</w:t>
      </w:r>
      <w:r w:rsidR="00E77323" w:rsidRPr="00261D68">
        <w:t>енко Л.Ф</w:t>
      </w:r>
      <w:r w:rsidRPr="00261D68">
        <w:t xml:space="preserve">., </w:t>
      </w:r>
      <w:proofErr w:type="spellStart"/>
      <w:r w:rsidR="00E77323" w:rsidRPr="00261D68">
        <w:t>Шарафан</w:t>
      </w:r>
      <w:proofErr w:type="spellEnd"/>
      <w:r w:rsidR="00E77323" w:rsidRPr="00261D68">
        <w:t xml:space="preserve"> Н.</w:t>
      </w:r>
      <w:r w:rsidRPr="00261D68">
        <w:t xml:space="preserve">.Н., Краснова </w:t>
      </w:r>
      <w:r w:rsidR="00E77323" w:rsidRPr="00261D68">
        <w:t>О</w:t>
      </w:r>
      <w:r w:rsidRPr="00261D68">
        <w:t xml:space="preserve">.А., </w:t>
      </w:r>
      <w:r w:rsidR="00E77323" w:rsidRPr="00261D68">
        <w:t>Шикунов Ю.Н</w:t>
      </w:r>
      <w:r w:rsidRPr="00261D68">
        <w:t xml:space="preserve">., </w:t>
      </w:r>
      <w:proofErr w:type="spellStart"/>
      <w:r w:rsidRPr="00261D68">
        <w:t>Ш</w:t>
      </w:r>
      <w:r w:rsidR="00E77323" w:rsidRPr="00261D68">
        <w:t>ашунина</w:t>
      </w:r>
      <w:proofErr w:type="spellEnd"/>
      <w:r w:rsidR="00E77323" w:rsidRPr="00261D68">
        <w:t xml:space="preserve"> О.В</w:t>
      </w:r>
      <w:r w:rsidRPr="00261D68">
        <w:t>., Г</w:t>
      </w:r>
      <w:r w:rsidR="00E77323" w:rsidRPr="00261D68">
        <w:t>рунская Н.Н.,</w:t>
      </w:r>
      <w:r w:rsidRPr="00261D68">
        <w:t xml:space="preserve"> Л</w:t>
      </w:r>
      <w:r w:rsidR="00E77323" w:rsidRPr="00261D68">
        <w:t xml:space="preserve">азарев </w:t>
      </w:r>
      <w:r w:rsidRPr="00261D68">
        <w:t>В.</w:t>
      </w:r>
      <w:r w:rsidR="00E77323" w:rsidRPr="00261D68">
        <w:t>Н.</w:t>
      </w:r>
      <w:r w:rsidRPr="00261D68">
        <w:t>, Михайлов</w:t>
      </w:r>
      <w:r w:rsidR="00E77323" w:rsidRPr="00261D68">
        <w:t>а Н.М.</w:t>
      </w:r>
      <w:r w:rsidRPr="00261D68">
        <w:t xml:space="preserve">, </w:t>
      </w:r>
      <w:proofErr w:type="spellStart"/>
      <w:r w:rsidR="00E77323" w:rsidRPr="00261D68">
        <w:t>Колбова</w:t>
      </w:r>
      <w:proofErr w:type="spellEnd"/>
      <w:r w:rsidR="00E77323" w:rsidRPr="00261D68">
        <w:t xml:space="preserve"> С.Ю.</w:t>
      </w:r>
      <w:r w:rsidR="00677AA1" w:rsidRPr="00261D68">
        <w:t xml:space="preserve">, </w:t>
      </w:r>
      <w:proofErr w:type="spellStart"/>
      <w:r w:rsidR="00677AA1" w:rsidRPr="00261D68">
        <w:t>Заярский</w:t>
      </w:r>
      <w:proofErr w:type="spellEnd"/>
      <w:r w:rsidR="00677AA1" w:rsidRPr="00261D68">
        <w:t xml:space="preserve"> В.В.</w:t>
      </w:r>
      <w:r w:rsidR="00E77323" w:rsidRPr="00261D68">
        <w:t xml:space="preserve"> и др.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>Уважаемые присутствующие, публичные слушания прошу считать открытыми.</w:t>
      </w:r>
    </w:p>
    <w:p w:rsidR="00F101E0" w:rsidRPr="00261D68" w:rsidRDefault="002047AD" w:rsidP="004E2D2B">
      <w:pPr>
        <w:suppressAutoHyphens/>
        <w:ind w:firstLine="567"/>
        <w:jc w:val="both"/>
      </w:pPr>
      <w:r w:rsidRPr="00261D68">
        <w:rPr>
          <w:color w:val="000000"/>
          <w:spacing w:val="-1"/>
        </w:rPr>
        <w:t xml:space="preserve">1-й вопрос на повестке дня, заявитель: </w:t>
      </w:r>
      <w:bookmarkStart w:id="0" w:name="sub_11"/>
      <w:r w:rsidR="00F101E0" w:rsidRPr="00261D68">
        <w:t>Грунская Н.Н.</w:t>
      </w:r>
      <w:r w:rsidR="004F319B" w:rsidRPr="00261D68">
        <w:t xml:space="preserve"> -</w:t>
      </w:r>
      <w:r w:rsidR="00F101E0" w:rsidRPr="00261D68">
        <w:t xml:space="preserve"> </w:t>
      </w:r>
      <w:r w:rsidRPr="00261D68">
        <w:rPr>
          <w:color w:val="000000"/>
          <w:spacing w:val="-1"/>
        </w:rPr>
        <w:t xml:space="preserve">просим </w:t>
      </w:r>
      <w:bookmarkStart w:id="1" w:name="sub_12"/>
      <w:bookmarkEnd w:id="0"/>
      <w:r w:rsidRPr="00261D68">
        <w:t xml:space="preserve">изменить градостроительный регламент </w:t>
      </w:r>
      <w:r w:rsidR="004F319B" w:rsidRPr="00261D68">
        <w:t xml:space="preserve">в </w:t>
      </w:r>
      <w:r w:rsidRPr="00261D68">
        <w:t>част</w:t>
      </w:r>
      <w:r w:rsidR="004F319B" w:rsidRPr="00261D68">
        <w:t>ях</w:t>
      </w:r>
      <w:r w:rsidRPr="00261D68">
        <w:t xml:space="preserve"> территориальной зоны </w:t>
      </w:r>
      <w:r w:rsidR="00F101E0" w:rsidRPr="00261D68">
        <w:t>Ж-</w:t>
      </w:r>
      <w:r w:rsidR="004F319B" w:rsidRPr="00261D68">
        <w:t>1 и Ж-2</w:t>
      </w:r>
      <w:r w:rsidR="00F101E0" w:rsidRPr="00261D68">
        <w:t xml:space="preserve"> и в жилых зонах обязательно отразить такие виды разрешенного использования как: для индивидуального жилищного строительства (минимальной площадью не более 0,15 га.);</w:t>
      </w:r>
    </w:p>
    <w:p w:rsidR="00F101E0" w:rsidRPr="00261D68" w:rsidRDefault="00F101E0" w:rsidP="004E2D2B">
      <w:pPr>
        <w:suppressAutoHyphens/>
        <w:ind w:firstLine="567"/>
        <w:jc w:val="both"/>
      </w:pPr>
      <w:r w:rsidRPr="00261D68">
        <w:t>- для размещения парикмахерских;</w:t>
      </w:r>
    </w:p>
    <w:p w:rsidR="00F101E0" w:rsidRPr="00261D68" w:rsidRDefault="00F101E0" w:rsidP="004E2D2B">
      <w:pPr>
        <w:suppressAutoHyphens/>
        <w:ind w:firstLine="567"/>
        <w:jc w:val="both"/>
      </w:pPr>
      <w:r w:rsidRPr="00261D68">
        <w:t>- для размещения ветеринарных лечебниц без постоянного содержания животных;</w:t>
      </w:r>
    </w:p>
    <w:p w:rsidR="00F101E0" w:rsidRPr="00261D68" w:rsidRDefault="00F101E0" w:rsidP="004E2D2B">
      <w:pPr>
        <w:suppressAutoHyphens/>
        <w:ind w:firstLine="567"/>
        <w:jc w:val="both"/>
      </w:pPr>
      <w:r w:rsidRPr="00261D68">
        <w:t xml:space="preserve">- для размещения объектов розничной торговли (магазины, киоски), </w:t>
      </w:r>
    </w:p>
    <w:p w:rsidR="00F101E0" w:rsidRPr="00261D68" w:rsidRDefault="00F101E0" w:rsidP="004E2D2B">
      <w:pPr>
        <w:suppressAutoHyphens/>
        <w:ind w:firstLine="567"/>
        <w:jc w:val="both"/>
      </w:pPr>
      <w:r w:rsidRPr="00261D68">
        <w:t>- для размещения  жилого дома и магазина;</w:t>
      </w:r>
    </w:p>
    <w:p w:rsidR="00F101E0" w:rsidRPr="00261D68" w:rsidRDefault="00F101E0" w:rsidP="004E2D2B">
      <w:pPr>
        <w:suppressAutoHyphens/>
        <w:ind w:firstLine="567"/>
        <w:jc w:val="both"/>
      </w:pPr>
      <w:r w:rsidRPr="00261D68">
        <w:t>- для размещения объектов торговли;</w:t>
      </w:r>
    </w:p>
    <w:p w:rsidR="00F101E0" w:rsidRPr="00261D68" w:rsidRDefault="004F319B" w:rsidP="004E2D2B">
      <w:pPr>
        <w:ind w:firstLine="567"/>
        <w:jc w:val="both"/>
      </w:pPr>
      <w:r w:rsidRPr="00261D68">
        <w:t xml:space="preserve">  </w:t>
      </w:r>
      <w:r w:rsidR="00F101E0" w:rsidRPr="00261D68">
        <w:t xml:space="preserve">- для ведения личного подсобного хозяйства. </w:t>
      </w:r>
    </w:p>
    <w:p w:rsidR="00F101E0" w:rsidRPr="00261D68" w:rsidRDefault="00677AA1" w:rsidP="004E2D2B">
      <w:pPr>
        <w:suppressAutoHyphens/>
        <w:autoSpaceDE w:val="0"/>
        <w:ind w:firstLine="567"/>
        <w:jc w:val="both"/>
      </w:pPr>
      <w:r w:rsidRPr="00261D68">
        <w:t>Булгакова Л.М.- в</w:t>
      </w:r>
      <w:r w:rsidR="00F101E0" w:rsidRPr="00261D68">
        <w:t xml:space="preserve"> связи с оформлением  дорог в муниципальную собственность предл</w:t>
      </w:r>
      <w:r w:rsidR="00010012" w:rsidRPr="00261D68">
        <w:t xml:space="preserve">агаю </w:t>
      </w:r>
      <w:r w:rsidR="00F101E0" w:rsidRPr="00261D68">
        <w:t xml:space="preserve"> внести </w:t>
      </w:r>
      <w:r w:rsidRPr="00261D68">
        <w:t xml:space="preserve">в основные </w:t>
      </w:r>
      <w:r w:rsidR="00F101E0" w:rsidRPr="00261D68">
        <w:t xml:space="preserve">виды разрешенного использования земельных участков под </w:t>
      </w:r>
      <w:r w:rsidRPr="00261D68">
        <w:t>- автомобильные дороги, искусственные дорожные сооружения;</w:t>
      </w:r>
    </w:p>
    <w:p w:rsidR="002047AD" w:rsidRPr="00261D68" w:rsidRDefault="00677AA1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>Толстов В.В</w:t>
      </w:r>
      <w:r w:rsidR="002047AD" w:rsidRPr="00261D68">
        <w:rPr>
          <w:color w:val="000000"/>
          <w:spacing w:val="-1"/>
        </w:rPr>
        <w:t>.: Если предложений и замечаний нет, переходим к следующему вопросу.</w:t>
      </w:r>
    </w:p>
    <w:p w:rsidR="00677AA1" w:rsidRPr="00261D68" w:rsidRDefault="002047AD" w:rsidP="004E2D2B">
      <w:pPr>
        <w:ind w:firstLine="567"/>
        <w:jc w:val="both"/>
      </w:pPr>
      <w:r w:rsidRPr="00261D68">
        <w:rPr>
          <w:color w:val="000000"/>
          <w:spacing w:val="-1"/>
        </w:rPr>
        <w:t xml:space="preserve">2-й вопрос на повестке дня, заявитель: </w:t>
      </w:r>
      <w:bookmarkStart w:id="2" w:name="sub_121"/>
      <w:bookmarkEnd w:id="1"/>
      <w:r w:rsidRPr="00261D68">
        <w:rPr>
          <w:color w:val="000000"/>
          <w:spacing w:val="-1"/>
        </w:rPr>
        <w:t xml:space="preserve">Заявитель </w:t>
      </w:r>
      <w:proofErr w:type="spellStart"/>
      <w:r w:rsidR="00677AA1" w:rsidRPr="00261D68">
        <w:rPr>
          <w:color w:val="000000"/>
          <w:spacing w:val="-1"/>
        </w:rPr>
        <w:t>Шашунина</w:t>
      </w:r>
      <w:proofErr w:type="spellEnd"/>
      <w:r w:rsidR="00677AA1" w:rsidRPr="00261D68">
        <w:rPr>
          <w:color w:val="000000"/>
          <w:spacing w:val="-1"/>
        </w:rPr>
        <w:t xml:space="preserve"> О.В</w:t>
      </w:r>
      <w:r w:rsidRPr="00261D68">
        <w:rPr>
          <w:color w:val="000000"/>
          <w:spacing w:val="-1"/>
        </w:rPr>
        <w:t>.</w:t>
      </w:r>
      <w:r w:rsidR="00677AA1" w:rsidRPr="00261D68">
        <w:rPr>
          <w:color w:val="000000"/>
          <w:spacing w:val="-1"/>
        </w:rPr>
        <w:t>,</w:t>
      </w:r>
      <w:r w:rsidR="00010012" w:rsidRPr="00261D68">
        <w:rPr>
          <w:color w:val="000000"/>
          <w:spacing w:val="-1"/>
        </w:rPr>
        <w:t xml:space="preserve"> </w:t>
      </w:r>
      <w:proofErr w:type="spellStart"/>
      <w:r w:rsidR="00677AA1" w:rsidRPr="00261D68">
        <w:rPr>
          <w:color w:val="000000"/>
          <w:spacing w:val="-1"/>
        </w:rPr>
        <w:t>Коннова</w:t>
      </w:r>
      <w:proofErr w:type="spellEnd"/>
      <w:r w:rsidR="00677AA1" w:rsidRPr="00261D68">
        <w:rPr>
          <w:color w:val="000000"/>
          <w:spacing w:val="-1"/>
        </w:rPr>
        <w:t xml:space="preserve"> А.Г</w:t>
      </w:r>
      <w:r w:rsidRPr="00261D68">
        <w:rPr>
          <w:color w:val="000000"/>
          <w:spacing w:val="-1"/>
        </w:rPr>
        <w:t xml:space="preserve">: </w:t>
      </w:r>
      <w:r w:rsidR="00010012" w:rsidRPr="00261D68">
        <w:rPr>
          <w:color w:val="000000"/>
          <w:spacing w:val="-1"/>
        </w:rPr>
        <w:t>Н</w:t>
      </w:r>
      <w:r w:rsidRPr="00261D68">
        <w:rPr>
          <w:color w:val="000000"/>
          <w:spacing w:val="-1"/>
        </w:rPr>
        <w:t xml:space="preserve">еобходимо </w:t>
      </w:r>
      <w:r w:rsidRPr="00261D68">
        <w:t>изменить градостроительный регламент части территориальной зоны (</w:t>
      </w:r>
      <w:r w:rsidR="00677AA1" w:rsidRPr="00261D68">
        <w:t>ОД-1</w:t>
      </w:r>
      <w:r w:rsidRPr="00261D68">
        <w:t xml:space="preserve">) </w:t>
      </w:r>
      <w:r w:rsidR="00677AA1" w:rsidRPr="00261D68">
        <w:rPr>
          <w:color w:val="000000"/>
          <w:spacing w:val="-1"/>
        </w:rPr>
        <w:t xml:space="preserve">и внести </w:t>
      </w:r>
      <w:r w:rsidR="00677AA1" w:rsidRPr="00261D68">
        <w:t>такие виды разрешенного использования как</w:t>
      </w:r>
      <w:proofErr w:type="gramStart"/>
      <w:r w:rsidR="00677AA1" w:rsidRPr="00261D68">
        <w:t xml:space="preserve"> :</w:t>
      </w:r>
      <w:proofErr w:type="gramEnd"/>
    </w:p>
    <w:p w:rsidR="00677AA1" w:rsidRPr="00261D68" w:rsidRDefault="00677AA1" w:rsidP="004E2D2B">
      <w:pPr>
        <w:ind w:firstLine="567"/>
        <w:jc w:val="both"/>
      </w:pPr>
      <w:r w:rsidRPr="00261D68">
        <w:t>- для размещения офисов;</w:t>
      </w:r>
    </w:p>
    <w:p w:rsidR="00677AA1" w:rsidRPr="00261D68" w:rsidRDefault="00677AA1" w:rsidP="004E2D2B">
      <w:pPr>
        <w:ind w:firstLine="567"/>
        <w:jc w:val="both"/>
      </w:pPr>
      <w:r w:rsidRPr="00261D68">
        <w:t>- для размещения рынков;</w:t>
      </w:r>
    </w:p>
    <w:p w:rsidR="00677AA1" w:rsidRPr="00261D68" w:rsidRDefault="00677AA1" w:rsidP="004E2D2B">
      <w:pPr>
        <w:tabs>
          <w:tab w:val="num" w:pos="0"/>
        </w:tabs>
        <w:suppressAutoHyphens/>
        <w:ind w:firstLine="567"/>
        <w:jc w:val="both"/>
      </w:pPr>
      <w:r w:rsidRPr="00261D68">
        <w:t>- для размещения детских садов;</w:t>
      </w:r>
    </w:p>
    <w:p w:rsidR="00677AA1" w:rsidRPr="00261D68" w:rsidRDefault="00677AA1" w:rsidP="004E2D2B">
      <w:pPr>
        <w:ind w:firstLine="567"/>
        <w:jc w:val="both"/>
      </w:pPr>
      <w:r w:rsidRPr="00261D68">
        <w:t xml:space="preserve">- для размещения скверов, </w:t>
      </w:r>
    </w:p>
    <w:p w:rsidR="00677AA1" w:rsidRPr="00261D68" w:rsidRDefault="00677AA1" w:rsidP="004E2D2B">
      <w:pPr>
        <w:ind w:firstLine="567"/>
        <w:jc w:val="both"/>
      </w:pPr>
      <w:r w:rsidRPr="00261D68">
        <w:t>- для размещения парков</w:t>
      </w:r>
    </w:p>
    <w:p w:rsidR="00677AA1" w:rsidRPr="00261D68" w:rsidRDefault="00677AA1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rFonts w:cs="Peterburg"/>
        </w:rPr>
        <w:t xml:space="preserve">- для размещения кафе; </w:t>
      </w:r>
    </w:p>
    <w:p w:rsidR="00677AA1" w:rsidRPr="00261D68" w:rsidRDefault="00677AA1" w:rsidP="004E2D2B">
      <w:pPr>
        <w:tabs>
          <w:tab w:val="num" w:pos="0"/>
        </w:tabs>
        <w:suppressAutoHyphens/>
        <w:ind w:firstLine="567"/>
        <w:jc w:val="both"/>
      </w:pPr>
      <w:r w:rsidRPr="00261D68">
        <w:t>- для размещения парикмахерских услуг;</w:t>
      </w:r>
    </w:p>
    <w:p w:rsidR="00461FA1" w:rsidRPr="00261D68" w:rsidRDefault="00461FA1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>Толстов В.В</w:t>
      </w:r>
      <w:r w:rsidR="002047AD" w:rsidRPr="00261D68">
        <w:rPr>
          <w:color w:val="000000"/>
          <w:spacing w:val="-1"/>
        </w:rPr>
        <w:t>: Предложения и замечаний по данному вопросу есть?</w:t>
      </w:r>
      <w:r w:rsidRPr="00261D68">
        <w:rPr>
          <w:color w:val="000000"/>
          <w:spacing w:val="-1"/>
        </w:rPr>
        <w:t xml:space="preserve"> Если предложений и замечаний нет, переходим к следующему вопросу.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884184" w:rsidRPr="00261D68" w:rsidRDefault="002047AD" w:rsidP="004E2D2B">
      <w:pPr>
        <w:pStyle w:val="nienie"/>
        <w:ind w:left="0" w:firstLine="567"/>
      </w:pPr>
      <w:r w:rsidRPr="00261D68">
        <w:t xml:space="preserve">3-й вопрос на повестке дня, заявитель: </w:t>
      </w:r>
      <w:r w:rsidR="00461FA1" w:rsidRPr="00261D68">
        <w:t xml:space="preserve">Лазарев В.Н., </w:t>
      </w:r>
      <w:proofErr w:type="spellStart"/>
      <w:r w:rsidR="00461FA1" w:rsidRPr="00261D68">
        <w:t>Клешнин</w:t>
      </w:r>
      <w:proofErr w:type="spellEnd"/>
      <w:r w:rsidR="00461FA1" w:rsidRPr="00261D68">
        <w:t xml:space="preserve"> И.С.</w:t>
      </w:r>
      <w:r w:rsidRPr="00261D68">
        <w:t>:</w:t>
      </w:r>
      <w:bookmarkStart w:id="3" w:name="sub_122"/>
      <w:bookmarkEnd w:id="2"/>
      <w:r w:rsidRPr="00261D68">
        <w:t xml:space="preserve"> </w:t>
      </w:r>
      <w:r w:rsidR="00010012" w:rsidRPr="00261D68">
        <w:t>П</w:t>
      </w:r>
      <w:r w:rsidR="00461FA1" w:rsidRPr="00261D68">
        <w:t xml:space="preserve">росим рассмотреть вопрос о </w:t>
      </w:r>
      <w:r w:rsidRPr="00261D68">
        <w:t>необходимо</w:t>
      </w:r>
      <w:r w:rsidR="00461FA1" w:rsidRPr="00261D68">
        <w:t xml:space="preserve">сти </w:t>
      </w:r>
      <w:r w:rsidRPr="00261D68">
        <w:t xml:space="preserve"> </w:t>
      </w:r>
      <w:r w:rsidR="00884184" w:rsidRPr="00261D68">
        <w:t>дополнения  в градостроительный регламент части территориальной зоны (СХ-1) для обеспечения правовых условий использования  земельных участков и объектов капитального строительства, предназначенных для ведения сельского хозяйства, развития объектов  сельскохозяйственного использования и</w:t>
      </w:r>
      <w:r w:rsidR="00884184" w:rsidRPr="00261D68">
        <w:rPr>
          <w:b/>
        </w:rPr>
        <w:t xml:space="preserve"> </w:t>
      </w:r>
      <w:r w:rsidR="00884184" w:rsidRPr="00261D68">
        <w:t xml:space="preserve">обязательно отразить такие виды разрешенного использования как: </w:t>
      </w:r>
    </w:p>
    <w:p w:rsidR="00461FA1" w:rsidRPr="00261D68" w:rsidRDefault="00884184" w:rsidP="004E2D2B">
      <w:pPr>
        <w:pStyle w:val="nienie"/>
        <w:ind w:left="0" w:firstLine="567"/>
      </w:pPr>
      <w:r w:rsidRPr="00261D68">
        <w:t xml:space="preserve">- </w:t>
      </w:r>
      <w:r w:rsidR="00461FA1" w:rsidRPr="00261D68">
        <w:t>для хранения и переработки сельскохозяйственной продукции;</w:t>
      </w:r>
    </w:p>
    <w:p w:rsidR="00461FA1" w:rsidRPr="00261D68" w:rsidRDefault="00461FA1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>- для ведения личного подсобного хозяйства на полевых участках;</w:t>
      </w:r>
    </w:p>
    <w:p w:rsidR="00461FA1" w:rsidRPr="00261D68" w:rsidRDefault="00461FA1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комплекс</w:t>
      </w:r>
      <w:r w:rsidRPr="00261D68">
        <w:rPr>
          <w:rFonts w:cs="Peterburg"/>
        </w:rPr>
        <w:t>а</w:t>
      </w:r>
      <w:r w:rsidRPr="00261D68">
        <w:rPr>
          <w:rFonts w:ascii="Peterburg" w:hAnsi="Peterburg" w:cs="Peterburg"/>
        </w:rPr>
        <w:t xml:space="preserve"> крупного рогатого скота;</w:t>
      </w:r>
    </w:p>
    <w:p w:rsidR="00461FA1" w:rsidRPr="00261D68" w:rsidRDefault="00884184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>-</w:t>
      </w:r>
      <w:r w:rsidR="00461FA1" w:rsidRPr="00261D68">
        <w:rPr>
          <w:rFonts w:cs="Peterburg"/>
        </w:rPr>
        <w:t>для сельскохозяйственного производства;</w:t>
      </w:r>
    </w:p>
    <w:p w:rsidR="00461FA1" w:rsidRPr="00261D68" w:rsidRDefault="00884184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>-</w:t>
      </w:r>
      <w:r w:rsidR="00461FA1" w:rsidRPr="00261D68">
        <w:rPr>
          <w:rFonts w:cs="Peterburg"/>
        </w:rPr>
        <w:t>для ведения крестьянского (фермерского) хозяйства.</w:t>
      </w:r>
    </w:p>
    <w:p w:rsidR="002047AD" w:rsidRPr="00261D68" w:rsidRDefault="00884184" w:rsidP="004E2D2B">
      <w:pPr>
        <w:widowControl w:val="0"/>
        <w:autoSpaceDE w:val="0"/>
        <w:autoSpaceDN w:val="0"/>
        <w:adjustRightInd w:val="0"/>
        <w:ind w:firstLine="567"/>
        <w:jc w:val="both"/>
      </w:pPr>
      <w:r w:rsidRPr="00261D68">
        <w:t>-</w:t>
      </w:r>
      <w:r w:rsidR="00461FA1" w:rsidRPr="00261D68">
        <w:t>для размещения хозяйства с содержанием животных до 100 голов.</w:t>
      </w:r>
    </w:p>
    <w:p w:rsidR="002047AD" w:rsidRPr="00261D68" w:rsidRDefault="00884184" w:rsidP="004E2D2B">
      <w:pPr>
        <w:tabs>
          <w:tab w:val="center" w:pos="4677"/>
          <w:tab w:val="right" w:pos="9355"/>
        </w:tabs>
        <w:ind w:firstLine="567"/>
        <w:jc w:val="both"/>
      </w:pPr>
      <w:r w:rsidRPr="00261D68">
        <w:lastRenderedPageBreak/>
        <w:t>Толстов В.В</w:t>
      </w:r>
      <w:r w:rsidR="002047AD" w:rsidRPr="00261D68">
        <w:t>.: Если предложений и замечаний нет, переходим к следующему вопросу.</w:t>
      </w:r>
    </w:p>
    <w:p w:rsidR="002047AD" w:rsidRPr="00261D68" w:rsidRDefault="002047AD" w:rsidP="004E2D2B">
      <w:pPr>
        <w:ind w:firstLine="567"/>
        <w:jc w:val="both"/>
        <w:rPr>
          <w:b/>
        </w:rPr>
      </w:pPr>
      <w:r w:rsidRPr="00261D68">
        <w:t>4-й вопрос на повестке дня:</w:t>
      </w:r>
      <w:bookmarkStart w:id="4" w:name="sub_123"/>
      <w:bookmarkEnd w:id="3"/>
      <w:r w:rsidRPr="00261D68">
        <w:t xml:space="preserve"> изменение градостроительного регламента части территориальной зоны (</w:t>
      </w:r>
      <w:r w:rsidR="00884184" w:rsidRPr="00261D68">
        <w:t>СН -1   Зона кладбищ</w:t>
      </w:r>
      <w:r w:rsidRPr="00261D68">
        <w:t xml:space="preserve">) </w:t>
      </w:r>
    </w:p>
    <w:p w:rsidR="00E25883" w:rsidRPr="00261D68" w:rsidRDefault="00884184" w:rsidP="004E2D2B">
      <w:pPr>
        <w:ind w:firstLine="567"/>
        <w:jc w:val="both"/>
        <w:rPr>
          <w:bCs/>
        </w:rPr>
      </w:pPr>
      <w:r w:rsidRPr="00261D68">
        <w:t xml:space="preserve">Булгакова Л.М.- в связи с оформлением  в муниципальную собственность </w:t>
      </w:r>
      <w:r w:rsidR="00E25883" w:rsidRPr="00261D68">
        <w:t xml:space="preserve">земельных участков под </w:t>
      </w:r>
      <w:r w:rsidRPr="00261D68">
        <w:t>мест</w:t>
      </w:r>
      <w:r w:rsidR="00E25883" w:rsidRPr="00261D68">
        <w:t>а</w:t>
      </w:r>
      <w:r w:rsidRPr="00261D68">
        <w:t xml:space="preserve"> захоронения </w:t>
      </w:r>
      <w:r w:rsidR="00E25883" w:rsidRPr="00261D68">
        <w:t>и объектов капитального строительства, предназначенных для организации и эксплуатации  кладбищ, зону СН-1 дополнить</w:t>
      </w:r>
      <w:r w:rsidR="00010012" w:rsidRPr="00261D68">
        <w:t xml:space="preserve"> </w:t>
      </w:r>
      <w:r w:rsidR="00E25883" w:rsidRPr="00261D68">
        <w:rPr>
          <w:bCs/>
        </w:rPr>
        <w:t>видами разрешённого использования земельных участков:</w:t>
      </w:r>
    </w:p>
    <w:p w:rsidR="00E25883" w:rsidRPr="00261D68" w:rsidRDefault="00E25883" w:rsidP="004E2D2B">
      <w:pPr>
        <w:ind w:firstLine="567"/>
        <w:jc w:val="both"/>
        <w:rPr>
          <w:bCs/>
        </w:rPr>
      </w:pPr>
      <w:r w:rsidRPr="00261D68">
        <w:rPr>
          <w:bCs/>
        </w:rPr>
        <w:t>1. основные виды разрешённого использования: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b/>
        </w:rPr>
      </w:pPr>
      <w:r w:rsidRPr="00261D68">
        <w:rPr>
          <w:b/>
        </w:rPr>
        <w:t xml:space="preserve">- </w:t>
      </w:r>
      <w:r w:rsidRPr="00261D68">
        <w:t>для ритуальной деятельности;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>- под</w:t>
      </w:r>
      <w:r w:rsidRPr="00261D68">
        <w:rPr>
          <w:rFonts w:ascii="Peterburg" w:hAnsi="Peterburg" w:cs="Peterburg"/>
        </w:rPr>
        <w:t xml:space="preserve"> кладбищ</w:t>
      </w:r>
      <w:r w:rsidRPr="00261D68">
        <w:rPr>
          <w:rFonts w:cs="Peterburg"/>
        </w:rPr>
        <w:t>ем</w:t>
      </w:r>
      <w:r w:rsidRPr="00261D68">
        <w:rPr>
          <w:rFonts w:ascii="Peterburg" w:hAnsi="Peterburg" w:cs="Peterburg"/>
        </w:rPr>
        <w:t>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кладбища, закрытые на период консервации;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захоронени</w:t>
      </w:r>
      <w:r w:rsidRPr="00261D68">
        <w:rPr>
          <w:rFonts w:cs="Peterburg"/>
        </w:rPr>
        <w:t>й</w:t>
      </w:r>
      <w:r w:rsidRPr="00261D68">
        <w:rPr>
          <w:rFonts w:ascii="Peterburg" w:hAnsi="Peterburg" w:cs="Peterburg"/>
        </w:rPr>
        <w:t>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культовы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здани</w:t>
      </w:r>
      <w:r w:rsidRPr="00261D68">
        <w:rPr>
          <w:rFonts w:cs="Peterburg"/>
        </w:rPr>
        <w:t>й</w:t>
      </w:r>
      <w:r w:rsidRPr="00261D68">
        <w:rPr>
          <w:rFonts w:ascii="Peterburg" w:hAnsi="Peterburg" w:cs="Peterburg"/>
        </w:rPr>
        <w:t>;</w:t>
      </w:r>
      <w:r w:rsidRPr="00261D68">
        <w:rPr>
          <w:rFonts w:cs="Peterburg"/>
        </w:rPr>
        <w:t xml:space="preserve"> 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rFonts w:cs="Peterburg"/>
        </w:rPr>
        <w:t>- для размещения автостоянки открытого типа.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rFonts w:cs="Peterburg"/>
        </w:rPr>
        <w:t>2.</w:t>
      </w:r>
      <w:r w:rsidRPr="00261D68">
        <w:rPr>
          <w:bCs/>
        </w:rPr>
        <w:t xml:space="preserve"> вспомогательные: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мастерски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по изготовлению ритуальных</w:t>
      </w:r>
      <w:r w:rsidRPr="00261D68">
        <w:rPr>
          <w:rFonts w:cs="Peterburg"/>
        </w:rPr>
        <w:t xml:space="preserve"> </w:t>
      </w:r>
      <w:r w:rsidRPr="00261D68">
        <w:rPr>
          <w:rFonts w:ascii="Peterburg" w:hAnsi="Peterburg" w:cs="Peterburg"/>
        </w:rPr>
        <w:t>принадлежностей;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зелены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насаждени</w:t>
      </w:r>
      <w:r w:rsidRPr="00261D68">
        <w:rPr>
          <w:rFonts w:cs="Peterburg"/>
        </w:rPr>
        <w:t>й</w:t>
      </w:r>
      <w:r w:rsidRPr="00261D68">
        <w:rPr>
          <w:rFonts w:ascii="Peterburg" w:hAnsi="Peterburg" w:cs="Peterburg"/>
        </w:rPr>
        <w:t>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общественны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туалет</w:t>
      </w:r>
      <w:r w:rsidRPr="00261D68">
        <w:rPr>
          <w:rFonts w:cs="Peterburg"/>
        </w:rPr>
        <w:t>ов</w:t>
      </w:r>
      <w:r w:rsidRPr="00261D68">
        <w:rPr>
          <w:rFonts w:ascii="Peterburg" w:hAnsi="Peterburg" w:cs="Peterburg"/>
        </w:rPr>
        <w:t>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автономны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объект</w:t>
      </w:r>
      <w:r w:rsidRPr="00261D68">
        <w:rPr>
          <w:rFonts w:cs="Peterburg"/>
        </w:rPr>
        <w:t>ов</w:t>
      </w:r>
      <w:r w:rsidRPr="00261D68">
        <w:rPr>
          <w:rFonts w:ascii="Peterburg" w:hAnsi="Peterburg" w:cs="Peterburg"/>
        </w:rPr>
        <w:t xml:space="preserve"> инженерных сетей и коммуникаций;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участковы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пункт</w:t>
      </w:r>
      <w:r w:rsidRPr="00261D68">
        <w:rPr>
          <w:rFonts w:cs="Peterburg"/>
        </w:rPr>
        <w:t>ов</w:t>
      </w:r>
      <w:r w:rsidRPr="00261D68">
        <w:rPr>
          <w:rFonts w:ascii="Peterburg" w:hAnsi="Peterburg" w:cs="Peterburg"/>
        </w:rPr>
        <w:t xml:space="preserve"> </w:t>
      </w:r>
      <w:r w:rsidRPr="00261D68">
        <w:rPr>
          <w:rFonts w:cs="Peterburg"/>
        </w:rPr>
        <w:t>по</w:t>
      </w:r>
      <w:r w:rsidRPr="00261D68">
        <w:rPr>
          <w:rFonts w:ascii="Peterburg" w:hAnsi="Peterburg" w:cs="Peterburg"/>
        </w:rPr>
        <w:t>лиции;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площадки для сбора мусора;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хозяйственны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корпус</w:t>
      </w:r>
      <w:r w:rsidRPr="00261D68">
        <w:rPr>
          <w:rFonts w:cs="Peterburg"/>
        </w:rPr>
        <w:t>ов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автостоянки открытого типа;</w:t>
      </w:r>
    </w:p>
    <w:p w:rsidR="00E25883" w:rsidRPr="00261D68" w:rsidRDefault="00E25883" w:rsidP="004E2D2B">
      <w:pPr>
        <w:ind w:firstLine="567"/>
        <w:jc w:val="both"/>
        <w:rPr>
          <w:b/>
          <w:bCs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инженерно-технически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объект</w:t>
      </w:r>
      <w:r w:rsidRPr="00261D68">
        <w:rPr>
          <w:rFonts w:cs="Peterburg"/>
        </w:rPr>
        <w:t>ов</w:t>
      </w:r>
      <w:r w:rsidRPr="00261D68">
        <w:rPr>
          <w:rFonts w:ascii="Peterburg" w:hAnsi="Peterburg" w:cs="Peterburg"/>
        </w:rPr>
        <w:t>, сооружени</w:t>
      </w:r>
      <w:r w:rsidRPr="00261D68">
        <w:rPr>
          <w:rFonts w:cs="Peterburg"/>
        </w:rPr>
        <w:t>й</w:t>
      </w:r>
      <w:r w:rsidRPr="00261D68">
        <w:rPr>
          <w:rFonts w:ascii="Peterburg" w:hAnsi="Peterburg" w:cs="Peterburg"/>
        </w:rPr>
        <w:t xml:space="preserve"> и коммуникаци</w:t>
      </w:r>
      <w:r w:rsidRPr="00261D68">
        <w:rPr>
          <w:rFonts w:cs="Peterburg"/>
        </w:rPr>
        <w:t>й</w:t>
      </w:r>
      <w:r w:rsidRPr="00261D68">
        <w:rPr>
          <w:rFonts w:ascii="Peterburg" w:hAnsi="Peterburg" w:cs="Peterburg"/>
        </w:rPr>
        <w:t xml:space="preserve"> (объекты электр</w:t>
      </w:r>
      <w:proofErr w:type="gramStart"/>
      <w:r w:rsidRPr="00261D68">
        <w:rPr>
          <w:rFonts w:ascii="Peterburg" w:hAnsi="Peterburg" w:cs="Peterburg"/>
        </w:rPr>
        <w:t>о-</w:t>
      </w:r>
      <w:proofErr w:type="gramEnd"/>
      <w:r w:rsidRPr="00261D68">
        <w:rPr>
          <w:rFonts w:ascii="Peterburg" w:hAnsi="Peterburg" w:cs="Peterburg"/>
        </w:rPr>
        <w:t xml:space="preserve"> водо- газоснабжения, водоотведения, телефонизации и т.д.)</w:t>
      </w:r>
      <w:r w:rsidRPr="00261D68">
        <w:rPr>
          <w:rFonts w:cs="Peterburg"/>
        </w:rPr>
        <w:t>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bCs/>
        </w:rPr>
        <w:t>3. условные виды разрешённого использования:</w:t>
      </w:r>
      <w:r w:rsidRPr="00261D68">
        <w:rPr>
          <w:rFonts w:cs="Peterburg"/>
        </w:rPr>
        <w:t xml:space="preserve"> 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объект</w:t>
      </w:r>
      <w:r w:rsidRPr="00261D68">
        <w:rPr>
          <w:rFonts w:cs="Peterburg"/>
        </w:rPr>
        <w:t>ов</w:t>
      </w:r>
      <w:r w:rsidRPr="00261D68">
        <w:rPr>
          <w:rFonts w:ascii="Peterburg" w:hAnsi="Peterburg" w:cs="Peterburg"/>
        </w:rPr>
        <w:t xml:space="preserve"> религиозных организаций;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ascii="Peterburg" w:hAnsi="Peterburg"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пункт</w:t>
      </w:r>
      <w:r w:rsidRPr="00261D68">
        <w:rPr>
          <w:rFonts w:cs="Peterburg"/>
        </w:rPr>
        <w:t>ов</w:t>
      </w:r>
      <w:r w:rsidRPr="00261D68">
        <w:rPr>
          <w:rFonts w:ascii="Peterburg" w:hAnsi="Peterburg" w:cs="Peterburg"/>
        </w:rPr>
        <w:t xml:space="preserve"> оказания ритуальных услуг;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rFonts w:cs="Peterburg"/>
        </w:rPr>
        <w:t xml:space="preserve">- для размещения </w:t>
      </w:r>
      <w:r w:rsidRPr="00261D68">
        <w:rPr>
          <w:rFonts w:ascii="Peterburg" w:hAnsi="Peterburg" w:cs="Peterburg"/>
        </w:rPr>
        <w:t>киоск</w:t>
      </w:r>
      <w:r w:rsidRPr="00261D68">
        <w:rPr>
          <w:rFonts w:cs="Peterburg"/>
        </w:rPr>
        <w:t>ов;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rFonts w:cs="Peterburg"/>
        </w:rPr>
        <w:t>- для размещения</w:t>
      </w:r>
      <w:r w:rsidRPr="00261D68">
        <w:rPr>
          <w:rFonts w:ascii="Peterburg" w:hAnsi="Peterburg" w:cs="Peterburg"/>
        </w:rPr>
        <w:t xml:space="preserve"> временны</w:t>
      </w:r>
      <w:r w:rsidRPr="00261D68">
        <w:rPr>
          <w:rFonts w:cs="Peterburg"/>
        </w:rPr>
        <w:t>х</w:t>
      </w:r>
      <w:r w:rsidRPr="00261D68">
        <w:rPr>
          <w:rFonts w:ascii="Peterburg" w:hAnsi="Peterburg" w:cs="Peterburg"/>
        </w:rPr>
        <w:t xml:space="preserve"> павильон</w:t>
      </w:r>
      <w:r w:rsidRPr="00261D68">
        <w:rPr>
          <w:rFonts w:cs="Peterburg"/>
        </w:rPr>
        <w:t>ов</w:t>
      </w:r>
      <w:r w:rsidRPr="00261D68">
        <w:rPr>
          <w:rFonts w:ascii="Peterburg" w:hAnsi="Peterburg" w:cs="Peterburg"/>
        </w:rPr>
        <w:t xml:space="preserve"> розничной торговли</w:t>
      </w:r>
      <w:r w:rsidRPr="00261D68">
        <w:rPr>
          <w:rFonts w:cs="Peterburg"/>
        </w:rPr>
        <w:t>;</w:t>
      </w:r>
    </w:p>
    <w:p w:rsidR="00E25883" w:rsidRPr="00261D68" w:rsidRDefault="00E25883" w:rsidP="004E2D2B">
      <w:pPr>
        <w:keepLines/>
        <w:widowControl w:val="0"/>
        <w:ind w:firstLine="567"/>
        <w:jc w:val="both"/>
        <w:rPr>
          <w:rFonts w:cs="Peterburg"/>
        </w:rPr>
      </w:pPr>
      <w:r w:rsidRPr="00261D68">
        <w:rPr>
          <w:rFonts w:ascii="Peterburg" w:hAnsi="Peterburg" w:cs="Peterburg"/>
          <w:bCs/>
        </w:rPr>
        <w:t>- для размещения полигонов твердых бытовых отходов;</w:t>
      </w:r>
    </w:p>
    <w:p w:rsidR="002047AD" w:rsidRPr="00261D68" w:rsidRDefault="00E25883" w:rsidP="004E2D2B">
      <w:pPr>
        <w:tabs>
          <w:tab w:val="center" w:pos="4677"/>
          <w:tab w:val="right" w:pos="9355"/>
        </w:tabs>
        <w:ind w:firstLine="567"/>
        <w:jc w:val="both"/>
        <w:rPr>
          <w:color w:val="000000"/>
          <w:spacing w:val="-1"/>
        </w:rPr>
      </w:pPr>
      <w:r w:rsidRPr="00261D68">
        <w:t xml:space="preserve"> </w:t>
      </w:r>
      <w:r w:rsidR="00FA1D78" w:rsidRPr="00261D68">
        <w:t>Толстов В.В.</w:t>
      </w:r>
      <w:proofErr w:type="gramStart"/>
      <w:r w:rsidR="00FA1D78" w:rsidRPr="00261D68">
        <w:t xml:space="preserve"> </w:t>
      </w:r>
      <w:bookmarkStart w:id="5" w:name="sub_128"/>
      <w:bookmarkEnd w:id="4"/>
      <w:r w:rsidR="00FA1D78" w:rsidRPr="00261D68">
        <w:t>:</w:t>
      </w:r>
      <w:proofErr w:type="gramEnd"/>
      <w:r w:rsidR="002047AD" w:rsidRPr="00261D68">
        <w:rPr>
          <w:color w:val="000000"/>
          <w:spacing w:val="-1"/>
        </w:rPr>
        <w:t xml:space="preserve"> Если иные замечания и предложения по рассматриваемым вопросам отсутствуют, то подведем итоги проделанной работы.</w:t>
      </w:r>
    </w:p>
    <w:bookmarkEnd w:id="5"/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</w:t>
      </w:r>
      <w:r w:rsidR="00FA1D78" w:rsidRPr="00261D68">
        <w:rPr>
          <w:color w:val="000000"/>
          <w:spacing w:val="-1"/>
        </w:rPr>
        <w:t>слушаниях</w:t>
      </w:r>
      <w:r w:rsidRPr="00261D68">
        <w:rPr>
          <w:color w:val="000000"/>
          <w:spacing w:val="-1"/>
        </w:rPr>
        <w:t xml:space="preserve">. Публичные слушания по вопросу внесения изменений в Правила землепользования и застройки </w:t>
      </w:r>
      <w:r w:rsidR="00FA1D78" w:rsidRPr="00261D68">
        <w:rPr>
          <w:color w:val="000000"/>
          <w:spacing w:val="-1"/>
        </w:rPr>
        <w:t>МО Журавского сельсовета</w:t>
      </w:r>
      <w:r w:rsidRPr="00261D68">
        <w:rPr>
          <w:color w:val="000000"/>
          <w:spacing w:val="-1"/>
        </w:rPr>
        <w:t xml:space="preserve"> считать состоявшимся.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 xml:space="preserve">Учитывая общественное мнение, с учетом поступивших предложений и замечаний по существу представленных вопросов предлагаю Комиссии по землепользованию и застройке при главе администрации </w:t>
      </w:r>
      <w:r w:rsidR="00FA1D78" w:rsidRPr="00261D68">
        <w:rPr>
          <w:color w:val="000000"/>
          <w:spacing w:val="-1"/>
        </w:rPr>
        <w:t>Журавского сельсовета</w:t>
      </w:r>
      <w:r w:rsidRPr="00261D68">
        <w:rPr>
          <w:color w:val="000000"/>
          <w:spacing w:val="-1"/>
        </w:rPr>
        <w:t xml:space="preserve"> рекомендовать: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 xml:space="preserve">Подготовить протокол и заключение по результатам публичных слушаний по вопросу внесения изменений в Правила землепользования и застройки </w:t>
      </w:r>
      <w:r w:rsidR="00FA1D78" w:rsidRPr="00261D68">
        <w:rPr>
          <w:color w:val="000000"/>
          <w:spacing w:val="-1"/>
        </w:rPr>
        <w:t>Журавского сельсовета</w:t>
      </w:r>
      <w:r w:rsidRPr="00261D68">
        <w:rPr>
          <w:color w:val="000000"/>
          <w:spacing w:val="-1"/>
        </w:rPr>
        <w:t>.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 xml:space="preserve">Направить протокол и заключение о результатах публичных слушаний по вопросу внесения изменений в Правила землепользования и застройки </w:t>
      </w:r>
      <w:r w:rsidR="00FA1D78" w:rsidRPr="00261D68">
        <w:rPr>
          <w:color w:val="000000"/>
          <w:spacing w:val="-1"/>
        </w:rPr>
        <w:t xml:space="preserve">Журавского сельсовета </w:t>
      </w:r>
      <w:r w:rsidRPr="00261D68">
        <w:rPr>
          <w:color w:val="000000"/>
          <w:spacing w:val="-1"/>
        </w:rPr>
        <w:t>для принятия соответствующего решения.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 xml:space="preserve">Опубликовать протокол и заключение публичных слушаний </w:t>
      </w:r>
      <w:r w:rsidR="00FA1D78" w:rsidRPr="00261D68">
        <w:rPr>
          <w:color w:val="000000"/>
          <w:spacing w:val="-1"/>
        </w:rPr>
        <w:t>на информационном стенде администрации</w:t>
      </w:r>
      <w:r w:rsidRPr="00261D68">
        <w:rPr>
          <w:color w:val="000000"/>
          <w:spacing w:val="-1"/>
        </w:rPr>
        <w:t xml:space="preserve"> и разместить на официальном сайте </w:t>
      </w:r>
      <w:r w:rsidR="00FA1D78" w:rsidRPr="00261D68">
        <w:rPr>
          <w:color w:val="000000"/>
          <w:spacing w:val="-1"/>
        </w:rPr>
        <w:t>Журавского сельсовета.</w:t>
      </w:r>
    </w:p>
    <w:p w:rsidR="002047AD" w:rsidRPr="00261D68" w:rsidRDefault="002047AD" w:rsidP="004E2D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2047AD" w:rsidRPr="00261D68" w:rsidRDefault="002047AD" w:rsidP="002047AD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2047AD" w:rsidRPr="00261D68" w:rsidRDefault="00FA1D78" w:rsidP="002047AD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>Председатель                                                В.В.Толстов</w:t>
      </w:r>
    </w:p>
    <w:p w:rsidR="00FA1D78" w:rsidRPr="00261D68" w:rsidRDefault="00FA1D78" w:rsidP="002047AD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FA1D78" w:rsidRPr="00261D68" w:rsidRDefault="00FA1D78" w:rsidP="002047AD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2047AD" w:rsidRPr="002047AD" w:rsidRDefault="00FA1D78" w:rsidP="002047AD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261D68">
        <w:rPr>
          <w:color w:val="000000"/>
          <w:spacing w:val="-1"/>
        </w:rPr>
        <w:t>Секретарь                                                     Л.М.Булгаков</w:t>
      </w:r>
      <w:r w:rsidR="004E2D2B">
        <w:rPr>
          <w:color w:val="000000"/>
          <w:spacing w:val="-1"/>
        </w:rPr>
        <w:t xml:space="preserve">а </w:t>
      </w:r>
    </w:p>
    <w:sectPr w:rsidR="002047AD" w:rsidRPr="002047AD" w:rsidSect="00261D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84B"/>
    <w:multiLevelType w:val="hybridMultilevel"/>
    <w:tmpl w:val="5C220378"/>
    <w:lvl w:ilvl="0" w:tplc="A3880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9B6F6E"/>
    <w:multiLevelType w:val="hybridMultilevel"/>
    <w:tmpl w:val="637A99D0"/>
    <w:lvl w:ilvl="0" w:tplc="EC4E1D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C6FEB"/>
    <w:multiLevelType w:val="hybridMultilevel"/>
    <w:tmpl w:val="8D06845E"/>
    <w:lvl w:ilvl="0" w:tplc="4DD435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2DDC"/>
    <w:rsid w:val="00010012"/>
    <w:rsid w:val="002047AD"/>
    <w:rsid w:val="002552E6"/>
    <w:rsid w:val="00261D68"/>
    <w:rsid w:val="00261F01"/>
    <w:rsid w:val="003F4044"/>
    <w:rsid w:val="00461FA1"/>
    <w:rsid w:val="004D5460"/>
    <w:rsid w:val="004E2D2B"/>
    <w:rsid w:val="004F319B"/>
    <w:rsid w:val="00677AA1"/>
    <w:rsid w:val="006E2DDC"/>
    <w:rsid w:val="006F4D63"/>
    <w:rsid w:val="00884184"/>
    <w:rsid w:val="008B1DE7"/>
    <w:rsid w:val="00D01073"/>
    <w:rsid w:val="00D34674"/>
    <w:rsid w:val="00E25883"/>
    <w:rsid w:val="00E77323"/>
    <w:rsid w:val="00F101E0"/>
    <w:rsid w:val="00FA1D78"/>
    <w:rsid w:val="00FA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52E6"/>
    <w:rPr>
      <w:color w:val="0000FF"/>
      <w:u w:val="single"/>
    </w:rPr>
  </w:style>
  <w:style w:type="paragraph" w:customStyle="1" w:styleId="nienie">
    <w:name w:val="nienie"/>
    <w:basedOn w:val="a"/>
    <w:rsid w:val="00461FA1"/>
    <w:pPr>
      <w:keepLines/>
      <w:widowControl w:val="0"/>
      <w:ind w:left="709" w:hanging="284"/>
      <w:jc w:val="both"/>
    </w:pPr>
    <w:rPr>
      <w:rFonts w:ascii="Peterburg" w:hAnsi="Peterburg" w:cs="Peterbur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52E6"/>
    <w:rPr>
      <w:color w:val="0000FF"/>
      <w:u w:val="single"/>
    </w:rPr>
  </w:style>
  <w:style w:type="paragraph" w:customStyle="1" w:styleId="nienie">
    <w:name w:val="nienie"/>
    <w:basedOn w:val="a"/>
    <w:rsid w:val="00461FA1"/>
    <w:pPr>
      <w:keepLines/>
      <w:widowControl w:val="0"/>
      <w:ind w:left="709" w:hanging="284"/>
      <w:jc w:val="both"/>
    </w:pPr>
    <w:rPr>
      <w:rFonts w:ascii="Peterburg" w:hAnsi="Peterburg" w:cs="Peterbur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6</cp:revision>
  <dcterms:created xsi:type="dcterms:W3CDTF">2016-10-27T17:59:00Z</dcterms:created>
  <dcterms:modified xsi:type="dcterms:W3CDTF">2016-10-31T09:23:00Z</dcterms:modified>
</cp:coreProperties>
</file>