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4" w:rsidRPr="00F52F34" w:rsidRDefault="00F52F34" w:rsidP="00F52F3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52F3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F52F34" w:rsidRPr="00F52F34" w:rsidRDefault="00F52F34" w:rsidP="00F52F3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52F34">
        <w:rPr>
          <w:rFonts w:ascii="Times New Roman" w:hAnsi="Times New Roman" w:cs="Times New Roman"/>
          <w:sz w:val="24"/>
          <w:szCs w:val="24"/>
        </w:rPr>
        <w:t xml:space="preserve"> к решению Совета депутатов</w:t>
      </w:r>
    </w:p>
    <w:p w:rsidR="00F52F34" w:rsidRPr="00F52F34" w:rsidRDefault="00F52F34" w:rsidP="00F52F3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F52F34">
        <w:rPr>
          <w:rFonts w:ascii="Times New Roman" w:hAnsi="Times New Roman" w:cs="Times New Roman"/>
          <w:sz w:val="24"/>
          <w:szCs w:val="24"/>
        </w:rPr>
        <w:t>Журавского сельсовета Новоселицкого района Ставропольского края «О бюджете муниципального образования Журавского сельсовета Новоселицкого района Ставропольского края на 2020 год и плановый период 2021 и 2022 годы»</w:t>
      </w:r>
    </w:p>
    <w:p w:rsidR="00F52F34" w:rsidRPr="005221C0" w:rsidRDefault="00A16666" w:rsidP="00F52F34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221C0">
        <w:rPr>
          <w:rFonts w:ascii="Times New Roman" w:hAnsi="Times New Roman" w:cs="Times New Roman"/>
          <w:sz w:val="24"/>
          <w:szCs w:val="24"/>
        </w:rPr>
        <w:t xml:space="preserve">от </w:t>
      </w:r>
      <w:r w:rsidR="00E96533">
        <w:rPr>
          <w:rFonts w:ascii="Times New Roman" w:hAnsi="Times New Roman" w:cs="Times New Roman"/>
          <w:sz w:val="24"/>
          <w:szCs w:val="24"/>
        </w:rPr>
        <w:t>29</w:t>
      </w:r>
      <w:r w:rsidR="00F52F34" w:rsidRPr="005221C0">
        <w:rPr>
          <w:rFonts w:ascii="Times New Roman" w:hAnsi="Times New Roman" w:cs="Times New Roman"/>
          <w:sz w:val="24"/>
          <w:szCs w:val="24"/>
        </w:rPr>
        <w:t>.</w:t>
      </w:r>
      <w:r w:rsidR="005F5FD8" w:rsidRPr="005221C0">
        <w:rPr>
          <w:rFonts w:ascii="Times New Roman" w:hAnsi="Times New Roman" w:cs="Times New Roman"/>
          <w:sz w:val="24"/>
          <w:szCs w:val="24"/>
        </w:rPr>
        <w:t>0</w:t>
      </w:r>
      <w:r w:rsidR="00E96533">
        <w:rPr>
          <w:rFonts w:ascii="Times New Roman" w:hAnsi="Times New Roman" w:cs="Times New Roman"/>
          <w:sz w:val="24"/>
          <w:szCs w:val="24"/>
        </w:rPr>
        <w:t>9</w:t>
      </w:r>
      <w:r w:rsidR="00F52F34" w:rsidRPr="005221C0">
        <w:rPr>
          <w:rFonts w:ascii="Times New Roman" w:hAnsi="Times New Roman" w:cs="Times New Roman"/>
          <w:sz w:val="24"/>
          <w:szCs w:val="24"/>
        </w:rPr>
        <w:t>.20</w:t>
      </w:r>
      <w:r w:rsidR="005F5FD8" w:rsidRPr="005221C0">
        <w:rPr>
          <w:rFonts w:ascii="Times New Roman" w:hAnsi="Times New Roman" w:cs="Times New Roman"/>
          <w:sz w:val="24"/>
          <w:szCs w:val="24"/>
        </w:rPr>
        <w:t>20</w:t>
      </w:r>
      <w:r w:rsidR="00F52F34" w:rsidRPr="005221C0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96533">
        <w:rPr>
          <w:rFonts w:ascii="Times New Roman" w:hAnsi="Times New Roman" w:cs="Times New Roman"/>
          <w:sz w:val="24"/>
          <w:szCs w:val="24"/>
        </w:rPr>
        <w:t>1</w:t>
      </w:r>
    </w:p>
    <w:p w:rsidR="00F52F34" w:rsidRPr="00F52F34" w:rsidRDefault="00F52F34" w:rsidP="00F52F34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52F34" w:rsidRPr="00F52F34" w:rsidRDefault="00F52F34" w:rsidP="00F52F34">
      <w:pPr>
        <w:spacing w:line="240" w:lineRule="exact"/>
        <w:jc w:val="center"/>
        <w:rPr>
          <w:rStyle w:val="hl41"/>
          <w:rFonts w:ascii="Times New Roman" w:hAnsi="Times New Roman" w:cs="Times New Roman"/>
          <w:b w:val="0"/>
          <w:sz w:val="24"/>
          <w:szCs w:val="24"/>
        </w:rPr>
      </w:pPr>
      <w:r w:rsidRPr="00F52F34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F52F34" w:rsidRPr="00F52F34" w:rsidRDefault="00F52F34" w:rsidP="00F52F34">
      <w:pPr>
        <w:spacing w:line="240" w:lineRule="exact"/>
        <w:jc w:val="center"/>
        <w:rPr>
          <w:rStyle w:val="hl41"/>
          <w:rFonts w:ascii="Times New Roman" w:hAnsi="Times New Roman" w:cs="Times New Roman"/>
          <w:b w:val="0"/>
          <w:sz w:val="24"/>
          <w:szCs w:val="24"/>
        </w:rPr>
      </w:pPr>
      <w:r w:rsidRPr="00F52F34">
        <w:rPr>
          <w:rStyle w:val="hl41"/>
          <w:rFonts w:ascii="Times New Roman" w:hAnsi="Times New Roman" w:cs="Times New Roman"/>
          <w:b w:val="0"/>
          <w:sz w:val="24"/>
          <w:szCs w:val="24"/>
        </w:rPr>
        <w:t xml:space="preserve">доходов местного бюджета в соответствии с классификацией доходов </w:t>
      </w:r>
    </w:p>
    <w:p w:rsidR="00F52F34" w:rsidRPr="00F52F34" w:rsidRDefault="00F52F34" w:rsidP="00F52F34">
      <w:pPr>
        <w:spacing w:line="240" w:lineRule="exact"/>
        <w:jc w:val="center"/>
        <w:rPr>
          <w:rStyle w:val="hl41"/>
          <w:rFonts w:ascii="Times New Roman" w:hAnsi="Times New Roman" w:cs="Times New Roman"/>
          <w:b w:val="0"/>
          <w:sz w:val="24"/>
          <w:szCs w:val="24"/>
        </w:rPr>
      </w:pPr>
      <w:r w:rsidRPr="00F52F34">
        <w:rPr>
          <w:rStyle w:val="hl41"/>
          <w:rFonts w:ascii="Times New Roman" w:hAnsi="Times New Roman" w:cs="Times New Roman"/>
          <w:b w:val="0"/>
          <w:sz w:val="24"/>
          <w:szCs w:val="24"/>
        </w:rPr>
        <w:t xml:space="preserve">бюджетов бюджетной классификации Российской Федерации </w:t>
      </w:r>
    </w:p>
    <w:p w:rsidR="00F52F34" w:rsidRPr="00F52F34" w:rsidRDefault="00F52F34" w:rsidP="00F52F34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52F34">
        <w:rPr>
          <w:rStyle w:val="hl41"/>
          <w:rFonts w:ascii="Times New Roman" w:hAnsi="Times New Roman" w:cs="Times New Roman"/>
          <w:b w:val="0"/>
          <w:sz w:val="24"/>
          <w:szCs w:val="24"/>
        </w:rPr>
        <w:t xml:space="preserve">на 2020 год </w:t>
      </w:r>
    </w:p>
    <w:p w:rsidR="00F52F34" w:rsidRPr="00F52F34" w:rsidRDefault="00F52F34" w:rsidP="00F52F34">
      <w:pPr>
        <w:pStyle w:val="a6"/>
        <w:jc w:val="right"/>
        <w:rPr>
          <w:b/>
          <w:bCs/>
          <w:color w:val="000000"/>
        </w:rPr>
      </w:pPr>
      <w:r w:rsidRPr="00F52F34">
        <w:t xml:space="preserve"> (тыс. рублей)</w:t>
      </w:r>
    </w:p>
    <w:tbl>
      <w:tblPr>
        <w:tblW w:w="10773" w:type="dxa"/>
        <w:tblInd w:w="-1026" w:type="dxa"/>
        <w:tblLayout w:type="fixed"/>
        <w:tblLook w:val="04A0"/>
      </w:tblPr>
      <w:tblGrid>
        <w:gridCol w:w="3405"/>
        <w:gridCol w:w="5957"/>
        <w:gridCol w:w="1411"/>
      </w:tblGrid>
      <w:tr w:rsidR="00F52F34" w:rsidRPr="00F52F34" w:rsidTr="005F5FD8">
        <w:trPr>
          <w:trHeight w:val="570"/>
        </w:trPr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52F34" w:rsidRPr="00F52F34" w:rsidTr="005F5FD8">
        <w:trPr>
          <w:trHeight w:val="570"/>
        </w:trPr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34" w:rsidRPr="00F52F34" w:rsidTr="005F5FD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52F34" w:rsidRPr="00F52F34" w:rsidTr="005F5FD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000 0 00 00000 00 0000 000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52F34" w:rsidRPr="00F52F34" w:rsidTr="005F5FD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A6196A" w:rsidP="007B45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7626,2</w:t>
            </w:r>
            <w:r w:rsidR="007B4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52F34" w:rsidRPr="00F52F34" w:rsidTr="005F5FD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52F34" w:rsidRPr="00F52F34" w:rsidTr="005F5FD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A6196A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953</w:t>
            </w:r>
            <w:r w:rsidR="00F52F34" w:rsidRPr="00F5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52F34" w:rsidRPr="00F52F34" w:rsidTr="005F5FD8">
        <w:trPr>
          <w:trHeight w:val="169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Pr="00F5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1 01 02010 01 1000 110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52F3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A6196A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921,70</w:t>
            </w:r>
          </w:p>
        </w:tc>
      </w:tr>
      <w:tr w:rsidR="00F52F34" w:rsidRPr="00F52F34" w:rsidTr="005F5FD8">
        <w:trPr>
          <w:trHeight w:val="131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Pr="00F5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1 01 02020 01 1000 110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21,10</w:t>
            </w:r>
          </w:p>
        </w:tc>
      </w:tr>
      <w:tr w:rsidR="00F52F34" w:rsidRPr="00F52F34" w:rsidTr="005F5FD8">
        <w:trPr>
          <w:trHeight w:val="1058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F5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1 01 02030 01 1000 110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F52F34" w:rsidRPr="00F52F34" w:rsidTr="005F5FD8">
        <w:trPr>
          <w:trHeight w:val="864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000 1 03 02000 01 0000 110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1247,03</w:t>
            </w:r>
          </w:p>
        </w:tc>
      </w:tr>
      <w:tr w:rsidR="00F52F34" w:rsidRPr="00F52F34" w:rsidTr="005F5FD8">
        <w:trPr>
          <w:trHeight w:val="1317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000 1 03 02230 01 0000 110</w:t>
            </w:r>
          </w:p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диферренцированных</w:t>
            </w:r>
            <w:proofErr w:type="spellEnd"/>
            <w:r w:rsidRPr="00F52F3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531,56</w:t>
            </w:r>
          </w:p>
        </w:tc>
      </w:tr>
      <w:tr w:rsidR="00F52F34" w:rsidRPr="00F52F34" w:rsidTr="005F5FD8">
        <w:trPr>
          <w:trHeight w:val="131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000 1 03 02241 01 0000 110</w:t>
            </w:r>
          </w:p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52F34">
              <w:rPr>
                <w:rFonts w:ascii="Times New Roman" w:hAnsi="Times New Roman" w:cs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диферренцированных</w:t>
            </w:r>
            <w:proofErr w:type="spellEnd"/>
            <w:r w:rsidRPr="00F52F3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F34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F52F34" w:rsidRPr="00F52F34" w:rsidTr="005F5FD8">
        <w:trPr>
          <w:trHeight w:val="1317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000 1 03 02251 01 0000 110</w:t>
            </w:r>
          </w:p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диферренцированных</w:t>
            </w:r>
            <w:proofErr w:type="spellEnd"/>
            <w:r w:rsidRPr="00F52F3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F34">
              <w:rPr>
                <w:rFonts w:ascii="Times New Roman" w:hAnsi="Times New Roman" w:cs="Times New Roman"/>
                <w:bCs/>
                <w:sz w:val="24"/>
                <w:szCs w:val="24"/>
              </w:rPr>
              <w:t>700,47</w:t>
            </w:r>
          </w:p>
        </w:tc>
      </w:tr>
      <w:tr w:rsidR="00F52F34" w:rsidRPr="00F52F34" w:rsidTr="005F5FD8">
        <w:trPr>
          <w:trHeight w:val="1317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000 1 03 02261 01 0000 110</w:t>
            </w:r>
          </w:p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диферренцированных</w:t>
            </w:r>
            <w:proofErr w:type="spellEnd"/>
            <w:r w:rsidRPr="00F52F3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</w:tr>
      <w:tr w:rsidR="00F52F34" w:rsidRPr="00F52F34" w:rsidTr="005F5FD8">
        <w:trPr>
          <w:trHeight w:val="251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A6196A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52F34" w:rsidRPr="00F5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F52F34" w:rsidRPr="00F52F34" w:rsidTr="005F5FD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000 1 06 00000 00 0000 110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A6196A" w:rsidP="007B4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5307,3</w:t>
            </w:r>
            <w:r w:rsidR="007B4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52F34" w:rsidRPr="00F52F34" w:rsidTr="005F5FD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sz w:val="24"/>
                <w:szCs w:val="24"/>
              </w:rPr>
              <w:t>434,35</w:t>
            </w:r>
          </w:p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F52F34" w:rsidRPr="00F52F34" w:rsidTr="005F5FD8">
        <w:trPr>
          <w:trHeight w:val="261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000 1 06 06000 00 0000 110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A6196A" w:rsidP="007B4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4872,9</w:t>
            </w:r>
            <w:r w:rsidR="007B4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52F34" w:rsidRPr="00F52F34" w:rsidTr="005F5FD8">
        <w:trPr>
          <w:trHeight w:val="691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000 </w:t>
            </w: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Земельный налог, с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2F34">
              <w:rPr>
                <w:rFonts w:ascii="Times New Roman" w:hAnsi="Times New Roman" w:cs="Times New Roman"/>
                <w:bCs/>
                <w:sz w:val="24"/>
                <w:szCs w:val="24"/>
              </w:rPr>
              <w:t>1187,21</w:t>
            </w:r>
          </w:p>
        </w:tc>
      </w:tr>
      <w:tr w:rsidR="00F52F34" w:rsidRPr="00F52F34" w:rsidTr="005F5FD8">
        <w:trPr>
          <w:trHeight w:val="605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1 06 06023 10 0000 110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F34" w:rsidRPr="00F52F34" w:rsidRDefault="00A6196A" w:rsidP="007B45AA">
            <w:pPr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3685,7</w:t>
            </w:r>
            <w:r w:rsidR="007B45A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F52F34" w:rsidRPr="00F52F34" w:rsidTr="005F5FD8">
        <w:trPr>
          <w:trHeight w:val="462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</w:tr>
      <w:tr w:rsidR="00F52F34" w:rsidRPr="00F52F34" w:rsidTr="005F5FD8">
        <w:trPr>
          <w:trHeight w:val="112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000 1 08 04020 01 1000 110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F52F34" w:rsidRPr="00F52F34" w:rsidTr="005F5FD8">
        <w:trPr>
          <w:trHeight w:val="1120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000  1 11 05000 00 0000 120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104,90</w:t>
            </w:r>
          </w:p>
        </w:tc>
      </w:tr>
      <w:tr w:rsidR="00F52F34" w:rsidRPr="00F52F34" w:rsidTr="005F5FD8">
        <w:trPr>
          <w:trHeight w:val="841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000 1 11 05035 10 1000 120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учреждений), в части доходов органов местного самоуправления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sz w:val="24"/>
                <w:szCs w:val="24"/>
              </w:rPr>
              <w:t>104,90</w:t>
            </w:r>
          </w:p>
        </w:tc>
      </w:tr>
      <w:tr w:rsidR="005459C3" w:rsidRPr="00F52F34" w:rsidTr="005F5FD8">
        <w:trPr>
          <w:trHeight w:val="841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5459C3" w:rsidRPr="00F52F34" w:rsidRDefault="005459C3" w:rsidP="005F5F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000 113 02065 10 0000 130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459C3" w:rsidRPr="00F52F34" w:rsidRDefault="005459C3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поступающие в порядке возмещения расходов, понесённых в связи с эксплуатацией имущества сельских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459C3" w:rsidRPr="00F52F34" w:rsidRDefault="005459C3" w:rsidP="005F5FD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2F34" w:rsidRPr="00F52F34" w:rsidTr="005F5FD8">
        <w:trPr>
          <w:trHeight w:val="426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000  1 16 33000 00 0000 000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pStyle w:val="af0"/>
              <w:rPr>
                <w:b/>
              </w:rPr>
            </w:pPr>
            <w:r w:rsidRPr="00F52F34">
              <w:rPr>
                <w:b/>
              </w:rPr>
              <w:t>Штрафы, санкции, возмещение ущерба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F52F34" w:rsidRPr="00F52F34" w:rsidTr="005F5FD8">
        <w:trPr>
          <w:trHeight w:val="1114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pStyle w:val="af0"/>
            </w:pPr>
            <w:r w:rsidRPr="00F52F34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52F34" w:rsidRPr="00F52F34" w:rsidTr="005F5FD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3B0070" w:rsidP="007B45A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12847,11</w:t>
            </w:r>
          </w:p>
        </w:tc>
      </w:tr>
      <w:tr w:rsidR="00F52F34" w:rsidRPr="00F52F34" w:rsidTr="005F5FD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000 2 02 00000 00 0000 150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3B0070" w:rsidP="005F5FD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12847,11</w:t>
            </w:r>
          </w:p>
        </w:tc>
      </w:tr>
      <w:tr w:rsidR="00F52F34" w:rsidRPr="00F52F34" w:rsidTr="005F5FD8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11207,38</w:t>
            </w:r>
          </w:p>
        </w:tc>
      </w:tr>
      <w:tr w:rsidR="00F52F34" w:rsidRPr="00F52F34" w:rsidTr="005F5FD8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 xml:space="preserve"> 2 02 15001 10 0000 150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субъектов Российской Федерации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12,38</w:t>
            </w:r>
          </w:p>
        </w:tc>
      </w:tr>
      <w:tr w:rsidR="00F52F34" w:rsidRPr="00F52F34" w:rsidTr="005F5FD8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сельских поселений  на выравнивание бюджетной обеспеченности из </w:t>
            </w:r>
            <w:r w:rsidRPr="00F5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бюджетов муниципальных районов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1119</w:t>
            </w:r>
            <w:r w:rsidR="00ED01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467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01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F34" w:rsidRPr="00F52F34" w:rsidTr="005F5FD8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000 2 02 20000 00 0000 150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sz w:val="24"/>
                <w:szCs w:val="24"/>
              </w:rPr>
              <w:t>491,82</w:t>
            </w:r>
          </w:p>
        </w:tc>
      </w:tr>
      <w:tr w:rsidR="00F52F34" w:rsidRPr="00F52F34" w:rsidTr="005F5FD8">
        <w:trPr>
          <w:trHeight w:val="43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000 2 02 25497 10 0000 150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491,82</w:t>
            </w:r>
          </w:p>
        </w:tc>
      </w:tr>
      <w:tr w:rsidR="00317478" w:rsidRPr="00F52F34" w:rsidTr="005F5FD8">
        <w:trPr>
          <w:trHeight w:val="43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478" w:rsidRPr="005F5FD8" w:rsidRDefault="00317478" w:rsidP="00022D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F5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478" w:rsidRPr="005F5FD8" w:rsidRDefault="00317478" w:rsidP="00022D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78" w:rsidRPr="005F5FD8" w:rsidRDefault="00317478" w:rsidP="00022D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FD8">
              <w:rPr>
                <w:rFonts w:ascii="Times New Roman" w:hAnsi="Times New Roman" w:cs="Times New Roman"/>
                <w:b/>
                <w:sz w:val="24"/>
                <w:szCs w:val="24"/>
              </w:rPr>
              <w:t>701,68</w:t>
            </w:r>
          </w:p>
        </w:tc>
      </w:tr>
      <w:tr w:rsidR="00317478" w:rsidRPr="00F52F34" w:rsidTr="005F5FD8">
        <w:trPr>
          <w:trHeight w:val="43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478" w:rsidRPr="005F5FD8" w:rsidRDefault="00317478" w:rsidP="00022D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5F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000 2 02 29999 10 0018 150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7478" w:rsidRPr="005F5FD8" w:rsidRDefault="00317478" w:rsidP="00022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(реализации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478" w:rsidRPr="005F5FD8" w:rsidRDefault="00317478" w:rsidP="00022D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FD8">
              <w:rPr>
                <w:rFonts w:ascii="Times New Roman" w:hAnsi="Times New Roman" w:cs="Times New Roman"/>
                <w:sz w:val="24"/>
                <w:szCs w:val="24"/>
              </w:rPr>
              <w:t>701,68</w:t>
            </w:r>
          </w:p>
        </w:tc>
      </w:tr>
      <w:tr w:rsidR="00F52F34" w:rsidRPr="00F52F34" w:rsidTr="005F5FD8">
        <w:trPr>
          <w:trHeight w:val="51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3B0070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232,98</w:t>
            </w:r>
          </w:p>
        </w:tc>
      </w:tr>
      <w:tr w:rsidR="00F52F34" w:rsidRPr="00F52F34" w:rsidTr="005F5FD8">
        <w:trPr>
          <w:trHeight w:val="43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3B0070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232,98</w:t>
            </w:r>
          </w:p>
          <w:p w:rsidR="00F52F34" w:rsidRPr="00F52F34" w:rsidRDefault="00F52F34" w:rsidP="005F5F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FD8" w:rsidRPr="005F5FD8" w:rsidTr="005F5FD8">
        <w:trPr>
          <w:trHeight w:val="43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FD8" w:rsidRPr="005F5FD8" w:rsidRDefault="005F5FD8" w:rsidP="005F5F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F5FD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000  207 00000 00 0000 150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FD8" w:rsidRPr="005F5FD8" w:rsidRDefault="005F5FD8" w:rsidP="005F5FD8">
            <w:pPr>
              <w:rPr>
                <w:rFonts w:ascii="Times New Roman" w:eastAsia="Times New Roman" w:hAnsi="Times New Roman" w:cs="Times New Roman"/>
                <w:b/>
              </w:rPr>
            </w:pPr>
            <w:r w:rsidRPr="005F5FD8">
              <w:rPr>
                <w:rFonts w:ascii="Times New Roman" w:eastAsia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FD8" w:rsidRPr="005F5FD8" w:rsidRDefault="000B12CF" w:rsidP="000B12C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</w:t>
            </w:r>
            <w:r w:rsidR="005F5FD8">
              <w:rPr>
                <w:rFonts w:ascii="Times New Roman" w:hAnsi="Times New Roman" w:cs="Times New Roman"/>
                <w:b/>
              </w:rPr>
              <w:t>,25</w:t>
            </w:r>
          </w:p>
        </w:tc>
      </w:tr>
      <w:tr w:rsidR="005F5FD8" w:rsidRPr="005F5FD8" w:rsidTr="005F5FD8">
        <w:trPr>
          <w:trHeight w:val="43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FD8" w:rsidRPr="005F5FD8" w:rsidRDefault="00CC3024" w:rsidP="00CC302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201 207 05020 10 0104 </w:t>
            </w:r>
            <w:r w:rsidR="004779C9" w:rsidRPr="0047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5FD8" w:rsidRPr="005F5FD8" w:rsidRDefault="00CC3024" w:rsidP="005F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2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(поступления средств от физических лиц на реализацию проекта «Устройство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граждения кладбища в поселке Ар</w:t>
            </w:r>
            <w:r w:rsidRPr="00CC3024">
              <w:rPr>
                <w:rFonts w:ascii="Times New Roman" w:eastAsia="Times New Roman" w:hAnsi="Times New Roman" w:cs="Times New Roman"/>
                <w:sz w:val="24"/>
                <w:szCs w:val="24"/>
              </w:rPr>
              <w:t>тезианский Журавского сельсовета Новоселицкого района Ставропольского края»)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5FD8" w:rsidRPr="005F5FD8" w:rsidRDefault="00CC3024" w:rsidP="000B12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63,25</w:t>
            </w:r>
          </w:p>
        </w:tc>
      </w:tr>
      <w:tr w:rsidR="00CC3024" w:rsidRPr="005F5FD8" w:rsidTr="005F5FD8">
        <w:trPr>
          <w:trHeight w:val="430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024" w:rsidRPr="004779C9" w:rsidRDefault="00CC3024" w:rsidP="00E9653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201 207 050</w:t>
            </w:r>
            <w:r w:rsidR="00E96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0 10 0</w:t>
            </w:r>
            <w:r w:rsidR="00E9653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04 </w:t>
            </w:r>
            <w:r w:rsidRPr="004779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C3024" w:rsidRPr="00E96533" w:rsidRDefault="00E96533" w:rsidP="002E38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3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(поступления средств от организаций на реализацию проекта «Устройство ограждений кладбища в посёлке Артезианский Журавского сельсовета Новоселицкого района Ставропольского края»</w:t>
            </w:r>
            <w:r w:rsidR="00D556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024" w:rsidRDefault="00CC3024" w:rsidP="000B12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52F34" w:rsidRPr="00F52F34" w:rsidTr="005F5FD8">
        <w:trPr>
          <w:trHeight w:val="255"/>
        </w:trPr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52F34" w:rsidRPr="00F52F34" w:rsidRDefault="00F52F34" w:rsidP="005F5F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2F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F34" w:rsidRPr="00F52F34" w:rsidRDefault="003B0070" w:rsidP="005221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20473,35</w:t>
            </w:r>
          </w:p>
        </w:tc>
      </w:tr>
    </w:tbl>
    <w:p w:rsidR="00F52F34" w:rsidRDefault="00F52F34" w:rsidP="00F52F34">
      <w:pPr>
        <w:rPr>
          <w:rFonts w:ascii="Arial" w:hAnsi="Arial" w:cs="Arial"/>
          <w:b/>
        </w:rPr>
      </w:pPr>
    </w:p>
    <w:p w:rsidR="001B69AC" w:rsidRPr="001B69AC" w:rsidRDefault="001B69AC" w:rsidP="001B69AC">
      <w:pPr>
        <w:suppressAutoHyphens/>
        <w:spacing w:line="240" w:lineRule="exact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bookmarkStart w:id="0" w:name="_GoBack"/>
      <w:bookmarkEnd w:id="0"/>
    </w:p>
    <w:p w:rsidR="001B69AC" w:rsidRPr="001B69AC" w:rsidRDefault="001B69AC" w:rsidP="001B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9AC" w:rsidRPr="001B69AC" w:rsidRDefault="001B69AC" w:rsidP="001B69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DFA" w:rsidRPr="001B69AC" w:rsidRDefault="007C4DFA" w:rsidP="00FE1314">
      <w:pPr>
        <w:tabs>
          <w:tab w:val="left" w:pos="8329"/>
        </w:tabs>
        <w:rPr>
          <w:rFonts w:ascii="Times New Roman" w:hAnsi="Times New Roman" w:cs="Times New Roman"/>
          <w:sz w:val="24"/>
          <w:szCs w:val="24"/>
        </w:rPr>
      </w:pPr>
    </w:p>
    <w:sectPr w:rsidR="007C4DFA" w:rsidRPr="001B69AC" w:rsidSect="002C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A56C4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3C17101E"/>
    <w:multiLevelType w:val="hybridMultilevel"/>
    <w:tmpl w:val="C8840E4E"/>
    <w:lvl w:ilvl="0" w:tplc="FFFFFFFF">
      <w:start w:val="1"/>
      <w:numFmt w:val="decimal"/>
      <w:pStyle w:val="a"/>
      <w:lvlText w:val="%1."/>
      <w:lvlJc w:val="left"/>
      <w:pPr>
        <w:tabs>
          <w:tab w:val="num" w:pos="1200"/>
        </w:tabs>
        <w:ind w:left="12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65CA4"/>
    <w:multiLevelType w:val="singleLevel"/>
    <w:tmpl w:val="7960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1314"/>
    <w:rsid w:val="00022DF1"/>
    <w:rsid w:val="0003551E"/>
    <w:rsid w:val="0009187A"/>
    <w:rsid w:val="000B12CF"/>
    <w:rsid w:val="000D3F46"/>
    <w:rsid w:val="00127271"/>
    <w:rsid w:val="00132B94"/>
    <w:rsid w:val="001370E7"/>
    <w:rsid w:val="001B69AC"/>
    <w:rsid w:val="001C16B5"/>
    <w:rsid w:val="001D2307"/>
    <w:rsid w:val="001E2862"/>
    <w:rsid w:val="001F0121"/>
    <w:rsid w:val="00295C43"/>
    <w:rsid w:val="002C3921"/>
    <w:rsid w:val="002E388C"/>
    <w:rsid w:val="00317478"/>
    <w:rsid w:val="00397BB1"/>
    <w:rsid w:val="003B0070"/>
    <w:rsid w:val="003B560E"/>
    <w:rsid w:val="00411A00"/>
    <w:rsid w:val="004779C9"/>
    <w:rsid w:val="00496577"/>
    <w:rsid w:val="004D32E2"/>
    <w:rsid w:val="005221C0"/>
    <w:rsid w:val="005459C3"/>
    <w:rsid w:val="005779D1"/>
    <w:rsid w:val="005A779A"/>
    <w:rsid w:val="005F5FD8"/>
    <w:rsid w:val="00681A0D"/>
    <w:rsid w:val="00681F65"/>
    <w:rsid w:val="006B71B2"/>
    <w:rsid w:val="006C63C0"/>
    <w:rsid w:val="007B45AA"/>
    <w:rsid w:val="007C4DFA"/>
    <w:rsid w:val="007E311E"/>
    <w:rsid w:val="00843B73"/>
    <w:rsid w:val="00847C4F"/>
    <w:rsid w:val="0088019D"/>
    <w:rsid w:val="008B11D1"/>
    <w:rsid w:val="008D4A55"/>
    <w:rsid w:val="008F1845"/>
    <w:rsid w:val="0091083E"/>
    <w:rsid w:val="00935E0D"/>
    <w:rsid w:val="009646CB"/>
    <w:rsid w:val="009C29D5"/>
    <w:rsid w:val="009C2FCF"/>
    <w:rsid w:val="009F0D1A"/>
    <w:rsid w:val="009F24F2"/>
    <w:rsid w:val="00A16666"/>
    <w:rsid w:val="00A3449D"/>
    <w:rsid w:val="00A46787"/>
    <w:rsid w:val="00A60C4C"/>
    <w:rsid w:val="00A60F38"/>
    <w:rsid w:val="00A6196A"/>
    <w:rsid w:val="00A6581C"/>
    <w:rsid w:val="00A74E08"/>
    <w:rsid w:val="00A90592"/>
    <w:rsid w:val="00AC5B4B"/>
    <w:rsid w:val="00AD0340"/>
    <w:rsid w:val="00B214D3"/>
    <w:rsid w:val="00B61ABB"/>
    <w:rsid w:val="00C94245"/>
    <w:rsid w:val="00CC3024"/>
    <w:rsid w:val="00CD58C6"/>
    <w:rsid w:val="00D23212"/>
    <w:rsid w:val="00D55688"/>
    <w:rsid w:val="00D914CB"/>
    <w:rsid w:val="00DE6D1D"/>
    <w:rsid w:val="00E3192D"/>
    <w:rsid w:val="00E96533"/>
    <w:rsid w:val="00EA43E7"/>
    <w:rsid w:val="00EC19B8"/>
    <w:rsid w:val="00ED011C"/>
    <w:rsid w:val="00F03A35"/>
    <w:rsid w:val="00F52F34"/>
    <w:rsid w:val="00F559B9"/>
    <w:rsid w:val="00F56A1D"/>
    <w:rsid w:val="00F56F88"/>
    <w:rsid w:val="00F6170E"/>
    <w:rsid w:val="00F77BAC"/>
    <w:rsid w:val="00F848D1"/>
    <w:rsid w:val="00FE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43B73"/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FE131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heading 2"/>
    <w:basedOn w:val="a0"/>
    <w:next w:val="a0"/>
    <w:link w:val="21"/>
    <w:semiHidden/>
    <w:unhideWhenUsed/>
    <w:qFormat/>
    <w:rsid w:val="00FE131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semiHidden/>
    <w:unhideWhenUsed/>
    <w:qFormat/>
    <w:rsid w:val="00FE13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E131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0"/>
    <w:next w:val="a0"/>
    <w:link w:val="50"/>
    <w:semiHidden/>
    <w:unhideWhenUsed/>
    <w:qFormat/>
    <w:rsid w:val="00FE1314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FE131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7">
    <w:name w:val="heading 7"/>
    <w:basedOn w:val="a0"/>
    <w:next w:val="a0"/>
    <w:link w:val="70"/>
    <w:semiHidden/>
    <w:unhideWhenUsed/>
    <w:qFormat/>
    <w:rsid w:val="00FE1314"/>
    <w:pPr>
      <w:keepNext/>
      <w:spacing w:after="0" w:line="240" w:lineRule="auto"/>
      <w:jc w:val="both"/>
      <w:outlineLvl w:val="6"/>
    </w:pPr>
    <w:rPr>
      <w:rFonts w:ascii="Palatino Linotype" w:eastAsia="Times New Roman" w:hAnsi="Palatino Linotype" w:cs="Times New Roman"/>
      <w:sz w:val="24"/>
      <w:szCs w:val="20"/>
    </w:rPr>
  </w:style>
  <w:style w:type="paragraph" w:styleId="8">
    <w:name w:val="heading 8"/>
    <w:basedOn w:val="a0"/>
    <w:next w:val="a0"/>
    <w:link w:val="80"/>
    <w:semiHidden/>
    <w:unhideWhenUsed/>
    <w:qFormat/>
    <w:rsid w:val="00FE1314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paragraph" w:styleId="9">
    <w:name w:val="heading 9"/>
    <w:basedOn w:val="a0"/>
    <w:next w:val="a0"/>
    <w:link w:val="90"/>
    <w:semiHidden/>
    <w:unhideWhenUsed/>
    <w:qFormat/>
    <w:rsid w:val="00FE131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basedOn w:val="a1"/>
    <w:link w:val="1"/>
    <w:rsid w:val="00FE1314"/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Заголовок 2 Знак"/>
    <w:basedOn w:val="a1"/>
    <w:link w:val="20"/>
    <w:semiHidden/>
    <w:rsid w:val="00FE131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FE1314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1"/>
    <w:link w:val="4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semiHidden/>
    <w:rsid w:val="00FE1314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70">
    <w:name w:val="Заголовок 7 Знак"/>
    <w:basedOn w:val="a1"/>
    <w:link w:val="7"/>
    <w:semiHidden/>
    <w:rsid w:val="00FE1314"/>
    <w:rPr>
      <w:rFonts w:ascii="Palatino Linotype" w:eastAsia="Times New Roman" w:hAnsi="Palatino Linotype" w:cs="Times New Roman"/>
      <w:sz w:val="24"/>
      <w:szCs w:val="20"/>
    </w:rPr>
  </w:style>
  <w:style w:type="character" w:customStyle="1" w:styleId="80">
    <w:name w:val="Заголовок 8 Знак"/>
    <w:basedOn w:val="a1"/>
    <w:link w:val="8"/>
    <w:semiHidden/>
    <w:rsid w:val="00FE1314"/>
    <w:rPr>
      <w:rFonts w:ascii="Times New Roman" w:eastAsia="Times New Roman" w:hAnsi="Times New Roman" w:cs="Times New Roman"/>
      <w:b/>
      <w:bCs/>
      <w:i/>
      <w:iCs/>
      <w:sz w:val="32"/>
      <w:szCs w:val="28"/>
    </w:rPr>
  </w:style>
  <w:style w:type="character" w:customStyle="1" w:styleId="90">
    <w:name w:val="Заголовок 9 Знак"/>
    <w:basedOn w:val="a1"/>
    <w:link w:val="9"/>
    <w:semiHidden/>
    <w:rsid w:val="00FE1314"/>
    <w:rPr>
      <w:rFonts w:ascii="Times New Roman" w:eastAsia="Times New Roman" w:hAnsi="Times New Roman" w:cs="Times New Roman"/>
      <w:i/>
      <w:iCs/>
      <w:sz w:val="28"/>
      <w:szCs w:val="28"/>
    </w:rPr>
  </w:style>
  <w:style w:type="character" w:styleId="a4">
    <w:name w:val="Hyperlink"/>
    <w:uiPriority w:val="99"/>
    <w:semiHidden/>
    <w:unhideWhenUsed/>
    <w:rsid w:val="00FE131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E1314"/>
    <w:rPr>
      <w:color w:val="800080"/>
      <w:u w:val="single"/>
    </w:rPr>
  </w:style>
  <w:style w:type="character" w:customStyle="1" w:styleId="11">
    <w:name w:val="Заголовок 1 Знак1"/>
    <w:aliases w:val="Раздел Договора Знак,H1 Знак,&quot;Алмаз&quot; Знак1"/>
    <w:rsid w:val="00FE1314"/>
    <w:rPr>
      <w:b/>
      <w:bCs w:val="0"/>
      <w:sz w:val="24"/>
    </w:rPr>
  </w:style>
  <w:style w:type="paragraph" w:styleId="HTML">
    <w:name w:val="HTML Preformatted"/>
    <w:basedOn w:val="a0"/>
    <w:link w:val="HTML1"/>
    <w:semiHidden/>
    <w:unhideWhenUsed/>
    <w:rsid w:val="00FE1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semiHidden/>
    <w:rsid w:val="00FE1314"/>
    <w:rPr>
      <w:rFonts w:ascii="Consolas" w:hAnsi="Consolas" w:cs="Consolas"/>
      <w:sz w:val="20"/>
      <w:szCs w:val="20"/>
    </w:rPr>
  </w:style>
  <w:style w:type="paragraph" w:styleId="a6">
    <w:name w:val="Normal (Web)"/>
    <w:basedOn w:val="a0"/>
    <w:unhideWhenUsed/>
    <w:rsid w:val="00FE1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2">
    <w:name w:val="toc 1"/>
    <w:basedOn w:val="a0"/>
    <w:next w:val="a0"/>
    <w:autoRedefine/>
    <w:semiHidden/>
    <w:unhideWhenUsed/>
    <w:rsid w:val="00FE1314"/>
    <w:pPr>
      <w:widowControl w:val="0"/>
      <w:tabs>
        <w:tab w:val="left" w:pos="7797"/>
      </w:tabs>
      <w:autoSpaceDE w:val="0"/>
      <w:autoSpaceDN w:val="0"/>
      <w:adjustRightInd w:val="0"/>
      <w:snapToGrid w:val="0"/>
      <w:spacing w:after="0" w:line="240" w:lineRule="auto"/>
      <w:ind w:right="-30"/>
    </w:pPr>
    <w:rPr>
      <w:rFonts w:ascii="Times New Roman" w:eastAsia="Times New Roman" w:hAnsi="Times New Roman" w:cs="Times New Roman"/>
      <w:spacing w:val="-6"/>
      <w:sz w:val="28"/>
      <w:szCs w:val="20"/>
    </w:rPr>
  </w:style>
  <w:style w:type="paragraph" w:styleId="a7">
    <w:name w:val="footnote text"/>
    <w:basedOn w:val="a0"/>
    <w:link w:val="a8"/>
    <w:semiHidden/>
    <w:unhideWhenUsed/>
    <w:rsid w:val="00FE1314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FE1314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aliases w:val="Titul Знак,Heder Знак"/>
    <w:basedOn w:val="a1"/>
    <w:link w:val="aa"/>
    <w:uiPriority w:val="99"/>
    <w:semiHidden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aliases w:val="Titul,Heder"/>
    <w:basedOn w:val="a0"/>
    <w:link w:val="a9"/>
    <w:uiPriority w:val="99"/>
    <w:semiHidden/>
    <w:unhideWhenUsed/>
    <w:rsid w:val="00FE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aliases w:val="Titul Знак1,Heder Знак1"/>
    <w:basedOn w:val="a1"/>
    <w:uiPriority w:val="99"/>
    <w:semiHidden/>
    <w:rsid w:val="00FE1314"/>
  </w:style>
  <w:style w:type="paragraph" w:styleId="ab">
    <w:name w:val="footer"/>
    <w:basedOn w:val="a0"/>
    <w:link w:val="14"/>
    <w:uiPriority w:val="99"/>
    <w:semiHidden/>
    <w:unhideWhenUsed/>
    <w:rsid w:val="00FE13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1"/>
    <w:uiPriority w:val="99"/>
    <w:semiHidden/>
    <w:rsid w:val="00FE1314"/>
  </w:style>
  <w:style w:type="paragraph" w:styleId="2">
    <w:name w:val="List Bullet 2"/>
    <w:basedOn w:val="a0"/>
    <w:autoRedefine/>
    <w:semiHidden/>
    <w:unhideWhenUsed/>
    <w:rsid w:val="00FE1314"/>
    <w:pPr>
      <w:numPr>
        <w:numId w:val="1"/>
      </w:numPr>
      <w:tabs>
        <w:tab w:val="clear" w:pos="643"/>
        <w:tab w:val="num" w:pos="1410"/>
      </w:tabs>
      <w:spacing w:after="0" w:line="240" w:lineRule="auto"/>
      <w:ind w:left="1410" w:hanging="70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Title"/>
    <w:basedOn w:val="a0"/>
    <w:link w:val="ae"/>
    <w:uiPriority w:val="99"/>
    <w:qFormat/>
    <w:rsid w:val="00FE1314"/>
    <w:pPr>
      <w:spacing w:after="0" w:line="240" w:lineRule="exact"/>
      <w:ind w:firstLine="540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Название Знак"/>
    <w:basedOn w:val="a1"/>
    <w:link w:val="ad"/>
    <w:uiPriority w:val="99"/>
    <w:rsid w:val="00FE1314"/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aliases w:val="Основной текст1 Знак1,Основной текст Знак Знак Знак1,bt Знак1"/>
    <w:basedOn w:val="a1"/>
    <w:link w:val="af0"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aliases w:val="Основной текст1,Основной текст Знак Знак,bt"/>
    <w:basedOn w:val="a0"/>
    <w:link w:val="af"/>
    <w:unhideWhenUsed/>
    <w:rsid w:val="00FE13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basedOn w:val="a1"/>
    <w:semiHidden/>
    <w:rsid w:val="00FE1314"/>
  </w:style>
  <w:style w:type="character" w:customStyle="1" w:styleId="af1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link w:val="af2"/>
    <w:semiHidden/>
    <w:locked/>
    <w:rsid w:val="00FE1314"/>
    <w:rPr>
      <w:sz w:val="28"/>
    </w:rPr>
  </w:style>
  <w:style w:type="paragraph" w:styleId="af2">
    <w:name w:val="Body Text Indent"/>
    <w:aliases w:val="Нумерованный список !!,Надин стиль,Основной текст 1,Основной текст без отступа"/>
    <w:basedOn w:val="a0"/>
    <w:link w:val="af1"/>
    <w:semiHidden/>
    <w:unhideWhenUsed/>
    <w:rsid w:val="00FE1314"/>
    <w:pPr>
      <w:spacing w:after="0" w:line="240" w:lineRule="auto"/>
      <w:jc w:val="both"/>
    </w:pPr>
    <w:rPr>
      <w:sz w:val="28"/>
    </w:rPr>
  </w:style>
  <w:style w:type="character" w:customStyle="1" w:styleId="16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"/>
    <w:basedOn w:val="a1"/>
    <w:semiHidden/>
    <w:rsid w:val="00FE1314"/>
  </w:style>
  <w:style w:type="paragraph" w:styleId="af3">
    <w:name w:val="Subtitle"/>
    <w:basedOn w:val="a0"/>
    <w:link w:val="af4"/>
    <w:qFormat/>
    <w:rsid w:val="00FE1314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</w:rPr>
  </w:style>
  <w:style w:type="character" w:customStyle="1" w:styleId="af4">
    <w:name w:val="Подзаголовок Знак"/>
    <w:basedOn w:val="a1"/>
    <w:link w:val="af3"/>
    <w:rsid w:val="00FE1314"/>
    <w:rPr>
      <w:rFonts w:ascii="Times New Roman" w:eastAsia="Times New Roman" w:hAnsi="Times New Roman" w:cs="Times New Roman"/>
      <w:sz w:val="44"/>
      <w:szCs w:val="20"/>
    </w:rPr>
  </w:style>
  <w:style w:type="paragraph" w:styleId="22">
    <w:name w:val="Body Text First Indent 2"/>
    <w:basedOn w:val="af2"/>
    <w:link w:val="23"/>
    <w:semiHidden/>
    <w:unhideWhenUsed/>
    <w:rsid w:val="00FE1314"/>
    <w:pPr>
      <w:ind w:firstLine="851"/>
    </w:pPr>
    <w:rPr>
      <w:rFonts w:ascii="Times New Roman" w:eastAsia="Times New Roman" w:hAnsi="Times New Roman"/>
    </w:rPr>
  </w:style>
  <w:style w:type="character" w:customStyle="1" w:styleId="23">
    <w:name w:val="Красная строка 2 Знак"/>
    <w:basedOn w:val="16"/>
    <w:link w:val="22"/>
    <w:semiHidden/>
    <w:rsid w:val="00FE1314"/>
    <w:rPr>
      <w:rFonts w:ascii="Times New Roman" w:eastAsia="Times New Roman" w:hAnsi="Times New Roman"/>
      <w:sz w:val="28"/>
    </w:rPr>
  </w:style>
  <w:style w:type="paragraph" w:styleId="af5">
    <w:name w:val="Body Text First Indent"/>
    <w:basedOn w:val="af0"/>
    <w:next w:val="22"/>
    <w:link w:val="af6"/>
    <w:semiHidden/>
    <w:unhideWhenUsed/>
    <w:rsid w:val="00FE1314"/>
    <w:pPr>
      <w:ind w:firstLine="851"/>
      <w:jc w:val="both"/>
    </w:pPr>
    <w:rPr>
      <w:sz w:val="28"/>
      <w:szCs w:val="20"/>
    </w:rPr>
  </w:style>
  <w:style w:type="character" w:customStyle="1" w:styleId="af6">
    <w:name w:val="Красная строка Знак"/>
    <w:basedOn w:val="15"/>
    <w:link w:val="af5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0"/>
    <w:link w:val="210"/>
    <w:semiHidden/>
    <w:unhideWhenUsed/>
    <w:rsid w:val="00FE131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semiHidden/>
    <w:rsid w:val="00FE1314"/>
  </w:style>
  <w:style w:type="paragraph" w:styleId="31">
    <w:name w:val="Body Text 3"/>
    <w:basedOn w:val="a0"/>
    <w:link w:val="310"/>
    <w:semiHidden/>
    <w:unhideWhenUsed/>
    <w:rsid w:val="00FE13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3 Знак"/>
    <w:basedOn w:val="a1"/>
    <w:semiHidden/>
    <w:rsid w:val="00FE1314"/>
    <w:rPr>
      <w:sz w:val="16"/>
      <w:szCs w:val="16"/>
    </w:rPr>
  </w:style>
  <w:style w:type="paragraph" w:styleId="26">
    <w:name w:val="Body Text Indent 2"/>
    <w:basedOn w:val="a0"/>
    <w:link w:val="27"/>
    <w:semiHidden/>
    <w:unhideWhenUsed/>
    <w:rsid w:val="00FE131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1"/>
    <w:link w:val="26"/>
    <w:semiHidden/>
    <w:rsid w:val="00FE1314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0"/>
    <w:link w:val="311"/>
    <w:semiHidden/>
    <w:unhideWhenUsed/>
    <w:rsid w:val="00FE131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semiHidden/>
    <w:rsid w:val="00FE1314"/>
    <w:rPr>
      <w:sz w:val="16"/>
      <w:szCs w:val="16"/>
    </w:rPr>
  </w:style>
  <w:style w:type="paragraph" w:styleId="af7">
    <w:name w:val="Block Text"/>
    <w:basedOn w:val="a0"/>
    <w:semiHidden/>
    <w:unhideWhenUsed/>
    <w:rsid w:val="00FE1314"/>
    <w:pPr>
      <w:tabs>
        <w:tab w:val="left" w:pos="1944"/>
        <w:tab w:val="left" w:pos="8677"/>
      </w:tabs>
      <w:snapToGrid w:val="0"/>
      <w:spacing w:after="0" w:line="240" w:lineRule="auto"/>
      <w:ind w:left="3490" w:right="-46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Document Map"/>
    <w:basedOn w:val="a0"/>
    <w:link w:val="17"/>
    <w:semiHidden/>
    <w:unhideWhenUsed/>
    <w:rsid w:val="00FE13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9">
    <w:name w:val="Схема документа Знак"/>
    <w:basedOn w:val="a1"/>
    <w:semiHidden/>
    <w:rsid w:val="00FE1314"/>
    <w:rPr>
      <w:rFonts w:ascii="Tahoma" w:hAnsi="Tahoma" w:cs="Tahoma"/>
      <w:sz w:val="16"/>
      <w:szCs w:val="16"/>
    </w:rPr>
  </w:style>
  <w:style w:type="paragraph" w:styleId="afa">
    <w:name w:val="Plain Text"/>
    <w:basedOn w:val="a0"/>
    <w:link w:val="18"/>
    <w:semiHidden/>
    <w:unhideWhenUsed/>
    <w:rsid w:val="00FE131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1"/>
    <w:semiHidden/>
    <w:rsid w:val="00FE1314"/>
    <w:rPr>
      <w:rFonts w:ascii="Consolas" w:hAnsi="Consolas" w:cs="Consolas"/>
      <w:sz w:val="21"/>
      <w:szCs w:val="21"/>
    </w:rPr>
  </w:style>
  <w:style w:type="paragraph" w:styleId="afc">
    <w:name w:val="Balloon Text"/>
    <w:basedOn w:val="a0"/>
    <w:link w:val="19"/>
    <w:uiPriority w:val="99"/>
    <w:semiHidden/>
    <w:unhideWhenUsed/>
    <w:rsid w:val="00FE131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Текст выноски Знак"/>
    <w:basedOn w:val="a1"/>
    <w:uiPriority w:val="99"/>
    <w:semiHidden/>
    <w:rsid w:val="00FE1314"/>
    <w:rPr>
      <w:rFonts w:ascii="Tahoma" w:hAnsi="Tahoma" w:cs="Tahoma"/>
      <w:sz w:val="16"/>
      <w:szCs w:val="16"/>
    </w:rPr>
  </w:style>
  <w:style w:type="paragraph" w:styleId="afe">
    <w:name w:val="No Spacing"/>
    <w:qFormat/>
    <w:rsid w:val="00FE13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">
    <w:name w:val="List Paragraph"/>
    <w:basedOn w:val="a0"/>
    <w:uiPriority w:val="34"/>
    <w:qFormat/>
    <w:rsid w:val="00FE131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13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FE13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FE13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E13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9">
    <w:name w:val="xl29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3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0">
    <w:name w:val="Маркер"/>
    <w:basedOn w:val="a0"/>
    <w:autoRedefine/>
    <w:rsid w:val="00FE1314"/>
    <w:pPr>
      <w:tabs>
        <w:tab w:val="left" w:pos="397"/>
      </w:tabs>
      <w:spacing w:after="0" w:line="240" w:lineRule="auto"/>
      <w:ind w:leftChars="-1" w:left="-1" w:firstLineChars="250" w:firstLine="70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E131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1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f1">
    <w:name w:val="Комментарий"/>
    <w:basedOn w:val="a0"/>
    <w:next w:val="a0"/>
    <w:rsid w:val="00FE131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f2">
    <w:name w:val="Знак Знак Знак Знак"/>
    <w:basedOn w:val="a0"/>
    <w:rsid w:val="00FE131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3">
    <w:name w:val="Знак Знак Знак"/>
    <w:basedOn w:val="a0"/>
    <w:rsid w:val="00FE13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tentheader2cols">
    <w:name w:val="contentheader2cols"/>
    <w:basedOn w:val="a0"/>
    <w:rsid w:val="00FE1314"/>
    <w:pPr>
      <w:spacing w:before="60" w:after="0" w:line="240" w:lineRule="auto"/>
      <w:ind w:left="300"/>
    </w:pPr>
    <w:rPr>
      <w:rFonts w:ascii="Times New Roman" w:eastAsia="Times New Roman" w:hAnsi="Times New Roman" w:cs="Times New Roman"/>
      <w:b/>
      <w:bCs/>
      <w:color w:val="3560A7"/>
      <w:sz w:val="26"/>
      <w:szCs w:val="26"/>
    </w:rPr>
  </w:style>
  <w:style w:type="paragraph" w:customStyle="1" w:styleId="aff4">
    <w:name w:val="Знак"/>
    <w:basedOn w:val="a0"/>
    <w:rsid w:val="00FE13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FE1314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Cell">
    <w:name w:val="ConsCell"/>
    <w:rsid w:val="00FE13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0"/>
    <w:rsid w:val="00FE1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5">
    <w:name w:val="Знак Знак Знак Знак Знак Знак Знак"/>
    <w:basedOn w:val="a0"/>
    <w:rsid w:val="00FE1314"/>
    <w:pPr>
      <w:spacing w:after="160" w:line="240" w:lineRule="exact"/>
    </w:pPr>
    <w:rPr>
      <w:rFonts w:ascii="Verdana" w:eastAsia="Times New Roman" w:hAnsi="Verdana" w:cs="Calibri"/>
      <w:sz w:val="20"/>
      <w:szCs w:val="20"/>
      <w:lang w:val="en-US" w:eastAsia="en-US"/>
    </w:rPr>
  </w:style>
  <w:style w:type="paragraph" w:customStyle="1" w:styleId="Style2">
    <w:name w:val="Style2"/>
    <w:basedOn w:val="a0"/>
    <w:rsid w:val="00FE1314"/>
    <w:pPr>
      <w:widowControl w:val="0"/>
      <w:autoSpaceDE w:val="0"/>
      <w:autoSpaceDN w:val="0"/>
      <w:adjustRightInd w:val="0"/>
      <w:spacing w:after="0" w:line="325" w:lineRule="exact"/>
      <w:ind w:firstLine="62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enoniinee">
    <w:name w:val="oaeno niinee"/>
    <w:basedOn w:val="a0"/>
    <w:rsid w:val="00FE13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FE131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0"/>
    <w:rsid w:val="00FE1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FE1314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FE131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rsid w:val="00FE1314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rsid w:val="00FE1314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rsid w:val="00FE131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25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rsid w:val="00FE1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FE131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rsid w:val="00FE1314"/>
    <w:pPr>
      <w:widowControl w:val="0"/>
      <w:autoSpaceDE w:val="0"/>
      <w:autoSpaceDN w:val="0"/>
      <w:adjustRightInd w:val="0"/>
      <w:spacing w:after="0" w:line="325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4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7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rsid w:val="00FE1314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justify">
    <w:name w:val="align-justify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">
    <w:name w:val="Знак Знак Знак1 Знак"/>
    <w:basedOn w:val="a0"/>
    <w:rsid w:val="00FE13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0"/>
    <w:rsid w:val="00FE131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xl127">
    <w:name w:val="xl12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FE1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FE1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0"/>
    <w:rsid w:val="00FE1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0"/>
    <w:rsid w:val="00FE13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FE1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FE1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83">
    <w:name w:val="xl18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FE13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198">
    <w:name w:val="xl19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0"/>
    <w:rsid w:val="00FE1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05">
    <w:name w:val="xl20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07">
    <w:name w:val="xl20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08">
    <w:name w:val="xl20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09">
    <w:name w:val="xl20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a0"/>
    <w:rsid w:val="00FE131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212">
    <w:name w:val="xl212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0"/>
    <w:rsid w:val="00FE131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FE131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0"/>
    <w:rsid w:val="00FE13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1">
    <w:name w:val="xl8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4D79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2">
    <w:name w:val="xl82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3">
    <w:name w:val="xl8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4">
    <w:name w:val="xl8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5">
    <w:name w:val="xl8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6">
    <w:name w:val="xl8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7">
    <w:name w:val="xl8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BF1DE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9">
    <w:name w:val="xl89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0">
    <w:name w:val="xl9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1">
    <w:name w:val="xl9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2">
    <w:name w:val="xl9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3">
    <w:name w:val="xl9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4">
    <w:name w:val="xl9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5">
    <w:name w:val="xl9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96">
    <w:name w:val="xl9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7">
    <w:name w:val="xl97"/>
    <w:basedOn w:val="a0"/>
    <w:rsid w:val="00FE13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8">
    <w:name w:val="xl9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99">
    <w:name w:val="xl9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0">
    <w:name w:val="xl10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1">
    <w:name w:val="xl10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2">
    <w:name w:val="xl10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3">
    <w:name w:val="xl10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4">
    <w:name w:val="xl10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5">
    <w:name w:val="xl105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6">
    <w:name w:val="xl106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7">
    <w:name w:val="xl10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8">
    <w:name w:val="xl10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09">
    <w:name w:val="xl10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0">
    <w:name w:val="xl11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1">
    <w:name w:val="xl11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2">
    <w:name w:val="xl11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3">
    <w:name w:val="xl11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14">
    <w:name w:val="xl114"/>
    <w:basedOn w:val="a0"/>
    <w:rsid w:val="00FE13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6">
    <w:name w:val="xl11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8">
    <w:name w:val="xl11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0">
    <w:name w:val="xl12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2">
    <w:name w:val="xl122"/>
    <w:basedOn w:val="a0"/>
    <w:rsid w:val="00FE1314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3">
    <w:name w:val="xl123"/>
    <w:basedOn w:val="a0"/>
    <w:rsid w:val="00FE13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4">
    <w:name w:val="xl124"/>
    <w:basedOn w:val="a0"/>
    <w:rsid w:val="00FE13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5">
    <w:name w:val="xl125"/>
    <w:basedOn w:val="a0"/>
    <w:rsid w:val="00FE13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126">
    <w:name w:val="xl126"/>
    <w:basedOn w:val="a0"/>
    <w:rsid w:val="00FE13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320">
    <w:name w:val="Основной текст с отступом 32"/>
    <w:basedOn w:val="a0"/>
    <w:rsid w:val="00FE1314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1">
    <w:name w:val="Знак1 Знак Знак Знак Знак Знак Знак Знак Знак1 Знак Знак Знак1 Знак"/>
    <w:basedOn w:val="a0"/>
    <w:rsid w:val="00FE1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">
    <w:name w:val="Нумерованный абзац"/>
    <w:rsid w:val="00FE131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NormalANX">
    <w:name w:val="NormalANX"/>
    <w:basedOn w:val="a0"/>
    <w:rsid w:val="00FE1314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b">
    <w:name w:val="Ñòèëü1"/>
    <w:basedOn w:val="a0"/>
    <w:rsid w:val="00FE13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6">
    <w:name w:val="Основной текст с отступом.Нумерованный список !!.Надин стиль"/>
    <w:basedOn w:val="a0"/>
    <w:rsid w:val="00FE131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customStyle="1" w:styleId="xl27">
    <w:name w:val="xl27"/>
    <w:basedOn w:val="a0"/>
    <w:rsid w:val="00FE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1">
    <w:name w:val="Основной текст 21"/>
    <w:basedOn w:val="a0"/>
    <w:rsid w:val="00FE1314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xl24">
    <w:name w:val="xl2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25">
    <w:name w:val="xl2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6">
    <w:name w:val="xl2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8">
    <w:name w:val="xl2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0">
    <w:name w:val="xl3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2">
    <w:name w:val="xl3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7">
    <w:name w:val="xl37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8">
    <w:name w:val="xl38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1">
    <w:name w:val="xl41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2">
    <w:name w:val="xl42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çàãîëîâîê 1"/>
    <w:basedOn w:val="a0"/>
    <w:next w:val="a0"/>
    <w:rsid w:val="00FE131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customStyle="1" w:styleId="110">
    <w:name w:val="Знак1 Знак Знак1 Знак Знак Знак"/>
    <w:basedOn w:val="a0"/>
    <w:rsid w:val="00FE13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7">
    <w:name w:val="Прижатый влево"/>
    <w:basedOn w:val="a0"/>
    <w:next w:val="a0"/>
    <w:rsid w:val="00FE1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2">
    <w:name w:val="Основной текст с отступом 21"/>
    <w:basedOn w:val="a0"/>
    <w:rsid w:val="00FE1314"/>
    <w:pPr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xl65">
    <w:name w:val="xl65"/>
    <w:basedOn w:val="a0"/>
    <w:rsid w:val="00FE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FE13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FE13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FE131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1">
    <w:name w:val="Стандартный HTML Знак1"/>
    <w:basedOn w:val="a1"/>
    <w:link w:val="HTML"/>
    <w:semiHidden/>
    <w:locked/>
    <w:rsid w:val="00FE1314"/>
    <w:rPr>
      <w:rFonts w:ascii="Courier New" w:eastAsia="Times New Roman" w:hAnsi="Courier New" w:cs="Times New Roman"/>
      <w:sz w:val="20"/>
      <w:szCs w:val="20"/>
    </w:rPr>
  </w:style>
  <w:style w:type="character" w:customStyle="1" w:styleId="14">
    <w:name w:val="Нижний колонтитул Знак1"/>
    <w:basedOn w:val="a1"/>
    <w:link w:val="ab"/>
    <w:uiPriority w:val="99"/>
    <w:semiHidden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1"/>
    <w:link w:val="24"/>
    <w:semiHidden/>
    <w:locked/>
    <w:rsid w:val="00FE1314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3 Знак1"/>
    <w:basedOn w:val="a1"/>
    <w:link w:val="31"/>
    <w:semiHidden/>
    <w:locked/>
    <w:rsid w:val="00FE1314"/>
    <w:rPr>
      <w:rFonts w:ascii="Times New Roman" w:eastAsia="Times New Roman" w:hAnsi="Times New Roman" w:cs="Times New Roman"/>
      <w:sz w:val="28"/>
      <w:szCs w:val="28"/>
    </w:rPr>
  </w:style>
  <w:style w:type="character" w:customStyle="1" w:styleId="311">
    <w:name w:val="Основной текст с отступом 3 Знак1"/>
    <w:basedOn w:val="a1"/>
    <w:link w:val="33"/>
    <w:semiHidden/>
    <w:locked/>
    <w:rsid w:val="00FE1314"/>
    <w:rPr>
      <w:rFonts w:ascii="Times New Roman" w:eastAsia="Times New Roman" w:hAnsi="Times New Roman" w:cs="Times New Roman"/>
      <w:sz w:val="16"/>
      <w:szCs w:val="16"/>
    </w:rPr>
  </w:style>
  <w:style w:type="character" w:customStyle="1" w:styleId="17">
    <w:name w:val="Схема документа Знак1"/>
    <w:basedOn w:val="a1"/>
    <w:link w:val="af8"/>
    <w:semiHidden/>
    <w:locked/>
    <w:rsid w:val="00FE1314"/>
    <w:rPr>
      <w:rFonts w:ascii="Tahoma" w:eastAsia="Times New Roman" w:hAnsi="Tahoma" w:cs="Times New Roman"/>
      <w:sz w:val="16"/>
      <w:szCs w:val="16"/>
    </w:rPr>
  </w:style>
  <w:style w:type="character" w:customStyle="1" w:styleId="18">
    <w:name w:val="Текст Знак1"/>
    <w:basedOn w:val="a1"/>
    <w:link w:val="afa"/>
    <w:semiHidden/>
    <w:locked/>
    <w:rsid w:val="00FE1314"/>
    <w:rPr>
      <w:rFonts w:ascii="Courier New" w:eastAsia="Times New Roman" w:hAnsi="Courier New" w:cs="Times New Roman"/>
      <w:sz w:val="20"/>
      <w:szCs w:val="20"/>
    </w:rPr>
  </w:style>
  <w:style w:type="character" w:customStyle="1" w:styleId="19">
    <w:name w:val="Текст выноски Знак1"/>
    <w:basedOn w:val="a1"/>
    <w:link w:val="afc"/>
    <w:uiPriority w:val="99"/>
    <w:semiHidden/>
    <w:locked/>
    <w:rsid w:val="00FE1314"/>
    <w:rPr>
      <w:rFonts w:ascii="Tahoma" w:eastAsia="Times New Roman" w:hAnsi="Tahoma" w:cs="Times New Roman"/>
      <w:sz w:val="16"/>
      <w:szCs w:val="16"/>
    </w:rPr>
  </w:style>
  <w:style w:type="character" w:customStyle="1" w:styleId="hl41">
    <w:name w:val="hl41"/>
    <w:rsid w:val="00FE1314"/>
    <w:rPr>
      <w:b/>
      <w:bCs/>
      <w:sz w:val="20"/>
      <w:szCs w:val="20"/>
    </w:rPr>
  </w:style>
  <w:style w:type="character" w:customStyle="1" w:styleId="FontStyle18">
    <w:name w:val="Font Style18"/>
    <w:rsid w:val="00FE13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0">
    <w:name w:val="Font Style20"/>
    <w:rsid w:val="00FE1314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rsid w:val="00FE1314"/>
    <w:rPr>
      <w:rFonts w:ascii="Times New Roman" w:hAnsi="Times New Roman" w:cs="Times New Roman" w:hint="default"/>
      <w:sz w:val="18"/>
      <w:szCs w:val="18"/>
    </w:rPr>
  </w:style>
  <w:style w:type="character" w:customStyle="1" w:styleId="FontStyle22">
    <w:name w:val="Font Style22"/>
    <w:rsid w:val="00FE1314"/>
    <w:rPr>
      <w:rFonts w:ascii="Times New Roman" w:hAnsi="Times New Roman" w:cs="Times New Roman" w:hint="default"/>
      <w:b/>
      <w:bCs/>
      <w:i/>
      <w:iCs/>
      <w:w w:val="80"/>
      <w:sz w:val="26"/>
      <w:szCs w:val="26"/>
    </w:rPr>
  </w:style>
  <w:style w:type="character" w:customStyle="1" w:styleId="1d">
    <w:name w:val="Название1"/>
    <w:rsid w:val="00FE1314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71">
    <w:name w:val="Знак Знак7"/>
    <w:locked/>
    <w:rsid w:val="00FE131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41">
    <w:name w:val="Знак Знак4"/>
    <w:locked/>
    <w:rsid w:val="00FE1314"/>
    <w:rPr>
      <w:rFonts w:ascii="Times New Roman" w:hAnsi="Times New Roman" w:cs="Times New Roman" w:hint="default"/>
      <w:sz w:val="28"/>
      <w:szCs w:val="28"/>
      <w:lang w:eastAsia="ru-RU"/>
    </w:rPr>
  </w:style>
  <w:style w:type="character" w:customStyle="1" w:styleId="FontStyle14">
    <w:name w:val="Font Style14"/>
    <w:rsid w:val="00FE1314"/>
    <w:rPr>
      <w:rFonts w:ascii="Times New Roman" w:hAnsi="Times New Roman" w:cs="Times New Roman" w:hint="default"/>
      <w:sz w:val="28"/>
      <w:szCs w:val="28"/>
    </w:rPr>
  </w:style>
  <w:style w:type="character" w:customStyle="1" w:styleId="28">
    <w:name w:val="Название2"/>
    <w:rsid w:val="00FE1314"/>
    <w:rPr>
      <w:b/>
      <w:bCs/>
      <w:vanish w:val="0"/>
      <w:webHidden w:val="0"/>
      <w:color w:val="000000"/>
      <w:sz w:val="24"/>
      <w:szCs w:val="24"/>
      <w:specVanish w:val="0"/>
    </w:rPr>
  </w:style>
  <w:style w:type="character" w:customStyle="1" w:styleId="FontStyle63">
    <w:name w:val="Font Style63"/>
    <w:rsid w:val="00FE1314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29">
    <w:name w:val="Знак Знак2"/>
    <w:locked/>
    <w:rsid w:val="00FE1314"/>
    <w:rPr>
      <w:sz w:val="24"/>
      <w:szCs w:val="24"/>
      <w:lang w:val="ru-RU" w:eastAsia="ru-RU" w:bidi="ar-SA"/>
    </w:rPr>
  </w:style>
  <w:style w:type="table" w:styleId="aff8">
    <w:name w:val="Table Grid"/>
    <w:basedOn w:val="a2"/>
    <w:uiPriority w:val="99"/>
    <w:rsid w:val="00FE13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e">
    <w:name w:val="Сетка таблицы1"/>
    <w:basedOn w:val="a2"/>
    <w:rsid w:val="00FE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539B7-FF32-49CC-AB09-B6A685EB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polzovatel</cp:lastModifiedBy>
  <cp:revision>42</cp:revision>
  <cp:lastPrinted>2020-10-02T14:52:00Z</cp:lastPrinted>
  <dcterms:created xsi:type="dcterms:W3CDTF">2019-01-23T09:12:00Z</dcterms:created>
  <dcterms:modified xsi:type="dcterms:W3CDTF">2020-10-02T14:52:00Z</dcterms:modified>
</cp:coreProperties>
</file>